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B4ACD" w14:textId="77777777" w:rsidR="00880F61" w:rsidRPr="001E53DB" w:rsidRDefault="00146862" w:rsidP="00956801">
      <w:pPr>
        <w:snapToGrid w:val="0"/>
        <w:spacing w:afterLines="50" w:after="180"/>
        <w:jc w:val="center"/>
        <w:rPr>
          <w:rFonts w:ascii="標楷體" w:eastAsia="標楷體" w:hAnsi="標楷體"/>
          <w:b/>
          <w:bCs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臺</w:t>
      </w:r>
      <w:r w:rsidRPr="001E53DB">
        <w:rPr>
          <w:rFonts w:ascii="標楷體" w:eastAsia="標楷體" w:hAnsi="標楷體" w:hint="eastAsia"/>
          <w:b/>
          <w:bCs/>
          <w:sz w:val="32"/>
        </w:rPr>
        <w:t>東縣</w:t>
      </w:r>
      <w:r w:rsidR="00D60331">
        <w:rPr>
          <w:rFonts w:ascii="Segoe UI Emoji" w:eastAsia="Segoe UI Emoji" w:hAnsi="Segoe UI Emoji" w:cs="Segoe UI Emoji"/>
          <w:b/>
          <w:bCs/>
          <w:sz w:val="32"/>
        </w:rPr>
        <w:t>○○○</w:t>
      </w:r>
      <w:r>
        <w:rPr>
          <w:rFonts w:eastAsia="標楷體" w:hint="eastAsia"/>
          <w:b/>
          <w:bCs/>
          <w:sz w:val="32"/>
        </w:rPr>
        <w:t>學</w:t>
      </w:r>
      <w:r w:rsidRPr="001E53DB">
        <w:rPr>
          <w:rFonts w:ascii="標楷體" w:eastAsia="標楷體" w:hAnsi="標楷體" w:hint="eastAsia"/>
          <w:b/>
          <w:bCs/>
          <w:sz w:val="32"/>
        </w:rPr>
        <w:t>年度</w:t>
      </w:r>
      <w:r w:rsidR="00D60331" w:rsidRPr="007B295F">
        <w:rPr>
          <w:rFonts w:ascii="標楷體" w:eastAsia="標楷體" w:hAnsi="標楷體" w:hint="eastAsia"/>
          <w:b/>
          <w:bCs/>
          <w:color w:val="00CCFF"/>
          <w:sz w:val="32"/>
          <w:bdr w:val="single" w:sz="4" w:space="0" w:color="auto"/>
        </w:rPr>
        <w:t>智能</w:t>
      </w:r>
      <w:r w:rsidRPr="007B295F">
        <w:rPr>
          <w:rFonts w:ascii="標楷體" w:eastAsia="標楷體" w:hAnsi="標楷體" w:hint="eastAsia"/>
          <w:b/>
          <w:bCs/>
          <w:color w:val="00CCFF"/>
          <w:sz w:val="32"/>
          <w:bdr w:val="single" w:sz="4" w:space="0" w:color="auto"/>
        </w:rPr>
        <w:t>障礙</w:t>
      </w:r>
      <w:r w:rsidR="00D60331" w:rsidRPr="003A0EBB">
        <w:rPr>
          <w:rFonts w:ascii="標楷體" w:eastAsia="標楷體" w:hAnsi="標楷體" w:hint="eastAsia"/>
          <w:b/>
          <w:bCs/>
          <w:sz w:val="32"/>
          <w:bdr w:val="single" w:sz="4" w:space="0" w:color="auto"/>
        </w:rPr>
        <w:t>重新</w:t>
      </w:r>
      <w:r w:rsidR="002A483D">
        <w:rPr>
          <w:rFonts w:ascii="標楷體" w:eastAsia="標楷體" w:hAnsi="標楷體" w:hint="eastAsia"/>
          <w:b/>
          <w:bCs/>
          <w:sz w:val="32"/>
          <w:bdr w:val="single" w:sz="4" w:space="0" w:color="auto"/>
        </w:rPr>
        <w:t>評估</w:t>
      </w:r>
      <w:r w:rsidRPr="001E53DB">
        <w:rPr>
          <w:rFonts w:ascii="標楷體" w:eastAsia="標楷體" w:hAnsi="標楷體" w:hint="eastAsia"/>
          <w:b/>
          <w:bCs/>
          <w:sz w:val="32"/>
        </w:rPr>
        <w:t>摘要表</w:t>
      </w:r>
    </w:p>
    <w:tbl>
      <w:tblPr>
        <w:tblpPr w:leftFromText="180" w:rightFromText="180" w:vertAnchor="text" w:horzAnchor="page" w:tblpX="444" w:tblpY="183"/>
        <w:tblW w:w="11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1843"/>
        <w:gridCol w:w="1559"/>
        <w:gridCol w:w="474"/>
        <w:gridCol w:w="943"/>
        <w:gridCol w:w="473"/>
        <w:gridCol w:w="945"/>
        <w:gridCol w:w="1559"/>
        <w:gridCol w:w="1525"/>
      </w:tblGrid>
      <w:tr w:rsidR="00052B3E" w:rsidRPr="001E53DB" w14:paraId="14C07D8B" w14:textId="77777777" w:rsidTr="00285E60">
        <w:trPr>
          <w:trHeight w:val="454"/>
        </w:trPr>
        <w:tc>
          <w:tcPr>
            <w:tcW w:w="11199" w:type="dxa"/>
            <w:gridSpan w:val="9"/>
            <w:shd w:val="clear" w:color="auto" w:fill="D9D9D9"/>
            <w:vAlign w:val="center"/>
          </w:tcPr>
          <w:p w14:paraId="42215B83" w14:textId="77777777" w:rsidR="00052B3E" w:rsidRPr="00817BBB" w:rsidRDefault="00052B3E" w:rsidP="00285E60">
            <w:pPr>
              <w:jc w:val="center"/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壹、個案背景資料</w:t>
            </w:r>
          </w:p>
        </w:tc>
      </w:tr>
      <w:tr w:rsidR="00052B3E" w:rsidRPr="001E53DB" w14:paraId="1DF74E0D" w14:textId="77777777" w:rsidTr="00285E60">
        <w:trPr>
          <w:trHeight w:val="454"/>
        </w:trPr>
        <w:tc>
          <w:tcPr>
            <w:tcW w:w="11199" w:type="dxa"/>
            <w:gridSpan w:val="9"/>
            <w:shd w:val="clear" w:color="auto" w:fill="D9D9D9"/>
            <w:vAlign w:val="center"/>
          </w:tcPr>
          <w:p w14:paraId="379D05E1" w14:textId="77777777" w:rsidR="00052B3E" w:rsidRPr="00817BBB" w:rsidRDefault="00052B3E" w:rsidP="00285E60">
            <w:pPr>
              <w:jc w:val="both"/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一、基本資料</w:t>
            </w:r>
          </w:p>
        </w:tc>
      </w:tr>
      <w:tr w:rsidR="008B0F6E" w:rsidRPr="001E53DB" w14:paraId="5EEB4BA7" w14:textId="77777777" w:rsidTr="00285E60">
        <w:trPr>
          <w:trHeight w:val="422"/>
        </w:trPr>
        <w:tc>
          <w:tcPr>
            <w:tcW w:w="1878" w:type="dxa"/>
            <w:vAlign w:val="center"/>
          </w:tcPr>
          <w:p w14:paraId="3379FCE0" w14:textId="77777777" w:rsidR="008B0F6E" w:rsidRPr="00817BBB" w:rsidRDefault="008B0F6E" w:rsidP="00285E60">
            <w:pPr>
              <w:jc w:val="center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876" w:type="dxa"/>
            <w:gridSpan w:val="3"/>
            <w:vAlign w:val="center"/>
          </w:tcPr>
          <w:p w14:paraId="69E6E108" w14:textId="77777777" w:rsidR="008B0F6E" w:rsidRPr="001B0B3E" w:rsidRDefault="008B0F6E" w:rsidP="00285E6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5953F0EE" w14:textId="77777777" w:rsidR="008B0F6E" w:rsidRPr="00817BBB" w:rsidRDefault="008B0F6E" w:rsidP="00285E60">
            <w:pPr>
              <w:jc w:val="center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4029" w:type="dxa"/>
            <w:gridSpan w:val="3"/>
            <w:vAlign w:val="center"/>
          </w:tcPr>
          <w:p w14:paraId="044ED26D" w14:textId="77777777" w:rsidR="008B0F6E" w:rsidRPr="001B0B3E" w:rsidRDefault="004A7F63" w:rsidP="00285E60">
            <w:pPr>
              <w:jc w:val="center"/>
              <w:rPr>
                <w:rFonts w:ascii="標楷體" w:eastAsia="標楷體" w:hAnsi="標楷體"/>
              </w:rPr>
            </w:pPr>
            <w:r w:rsidRPr="001B0B3E">
              <w:rPr>
                <w:rFonts w:ascii="標楷體" w:eastAsia="標楷體" w:hAnsi="標楷體" w:hint="eastAsia"/>
              </w:rPr>
              <w:t>□</w:t>
            </w:r>
            <w:r w:rsidR="008B0F6E" w:rsidRPr="001B0B3E">
              <w:rPr>
                <w:rFonts w:ascii="標楷體" w:eastAsia="標楷體" w:hAnsi="標楷體" w:hint="eastAsia"/>
              </w:rPr>
              <w:t xml:space="preserve">男    </w:t>
            </w:r>
            <w:r w:rsidR="00032358" w:rsidRPr="001B0B3E">
              <w:rPr>
                <w:rFonts w:ascii="標楷體" w:eastAsia="標楷體" w:hAnsi="標楷體" w:hint="eastAsia"/>
              </w:rPr>
              <w:t>□</w:t>
            </w:r>
            <w:r w:rsidR="008B0F6E" w:rsidRPr="001B0B3E">
              <w:rPr>
                <w:rFonts w:ascii="標楷體" w:eastAsia="標楷體" w:hAnsi="標楷體" w:hint="eastAsia"/>
              </w:rPr>
              <w:t>女</w:t>
            </w:r>
          </w:p>
        </w:tc>
      </w:tr>
      <w:tr w:rsidR="008B0F6E" w:rsidRPr="001E53DB" w14:paraId="5897F1DB" w14:textId="77777777" w:rsidTr="00285E60">
        <w:trPr>
          <w:trHeight w:val="408"/>
        </w:trPr>
        <w:tc>
          <w:tcPr>
            <w:tcW w:w="1878" w:type="dxa"/>
            <w:vAlign w:val="center"/>
          </w:tcPr>
          <w:p w14:paraId="03C23E62" w14:textId="77777777" w:rsidR="008B0F6E" w:rsidRPr="00817BBB" w:rsidRDefault="008B0F6E" w:rsidP="00285E60">
            <w:pPr>
              <w:jc w:val="center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3876" w:type="dxa"/>
            <w:gridSpan w:val="3"/>
            <w:vAlign w:val="center"/>
          </w:tcPr>
          <w:p w14:paraId="4DDFDA9E" w14:textId="77777777" w:rsidR="008B0F6E" w:rsidRPr="001B0B3E" w:rsidRDefault="008B0F6E" w:rsidP="00285E6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1FD2AEE6" w14:textId="77777777" w:rsidR="008B0F6E" w:rsidRPr="00817BBB" w:rsidRDefault="008B0F6E" w:rsidP="00285E60">
            <w:pPr>
              <w:jc w:val="center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4029" w:type="dxa"/>
            <w:gridSpan w:val="3"/>
            <w:vAlign w:val="center"/>
          </w:tcPr>
          <w:p w14:paraId="708C7CAD" w14:textId="77777777" w:rsidR="008B0F6E" w:rsidRPr="001B0B3E" w:rsidRDefault="00CB1D32" w:rsidP="00285E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 月 日</w:t>
            </w:r>
          </w:p>
        </w:tc>
      </w:tr>
      <w:tr w:rsidR="008B0F6E" w:rsidRPr="001E53DB" w14:paraId="74F6918B" w14:textId="77777777" w:rsidTr="00CC11BD">
        <w:trPr>
          <w:trHeight w:val="889"/>
        </w:trPr>
        <w:tc>
          <w:tcPr>
            <w:tcW w:w="1878" w:type="dxa"/>
            <w:vAlign w:val="center"/>
          </w:tcPr>
          <w:p w14:paraId="582645E2" w14:textId="77777777" w:rsidR="008B0F6E" w:rsidRPr="00817BBB" w:rsidRDefault="008B0F6E" w:rsidP="00285E60">
            <w:pPr>
              <w:jc w:val="center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3876" w:type="dxa"/>
            <w:gridSpan w:val="3"/>
            <w:vAlign w:val="center"/>
          </w:tcPr>
          <w:p w14:paraId="4F53DB72" w14:textId="77777777" w:rsidR="008B0F6E" w:rsidRPr="001B0B3E" w:rsidRDefault="008B0F6E" w:rsidP="00916F0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5F169747" w14:textId="77777777" w:rsidR="008B0F6E" w:rsidRPr="00710063" w:rsidRDefault="008B0F6E" w:rsidP="00285E60">
            <w:pPr>
              <w:jc w:val="center"/>
              <w:rPr>
                <w:rFonts w:ascii="標楷體" w:eastAsia="標楷體" w:hAnsi="標楷體"/>
              </w:rPr>
            </w:pPr>
            <w:r w:rsidRPr="00710063">
              <w:rPr>
                <w:rFonts w:ascii="標楷體" w:eastAsia="標楷體" w:hAnsi="標楷體" w:hint="eastAsia"/>
              </w:rPr>
              <w:t>目前安置</w:t>
            </w:r>
          </w:p>
        </w:tc>
        <w:tc>
          <w:tcPr>
            <w:tcW w:w="4029" w:type="dxa"/>
            <w:gridSpan w:val="3"/>
            <w:vAlign w:val="center"/>
          </w:tcPr>
          <w:p w14:paraId="00B66A18" w14:textId="77777777" w:rsidR="00713F21" w:rsidRPr="00710063" w:rsidRDefault="008B0F6E" w:rsidP="00285E60">
            <w:pPr>
              <w:rPr>
                <w:rFonts w:ascii="標楷體" w:eastAsia="標楷體" w:hAnsi="標楷體"/>
              </w:rPr>
            </w:pPr>
            <w:r w:rsidRPr="00710063">
              <w:rPr>
                <w:rFonts w:ascii="標楷體" w:eastAsia="標楷體" w:hAnsi="標楷體" w:hint="eastAsia"/>
              </w:rPr>
              <w:t xml:space="preserve">□普通班  </w:t>
            </w:r>
            <w:r w:rsidR="0075652C" w:rsidRPr="00710063">
              <w:rPr>
                <w:rFonts w:ascii="標楷體" w:eastAsia="標楷體" w:hAnsi="標楷體" w:hint="eastAsia"/>
              </w:rPr>
              <w:t>□</w:t>
            </w:r>
            <w:r w:rsidRPr="00710063">
              <w:rPr>
                <w:rFonts w:ascii="標楷體" w:eastAsia="標楷體" w:hAnsi="標楷體" w:hint="eastAsia"/>
              </w:rPr>
              <w:t xml:space="preserve">資源班  □特教班 </w:t>
            </w:r>
          </w:p>
          <w:p w14:paraId="7110D263" w14:textId="77777777" w:rsidR="006F03CE" w:rsidRDefault="00032358" w:rsidP="00285E60">
            <w:pPr>
              <w:rPr>
                <w:rFonts w:ascii="標楷體" w:eastAsia="標楷體" w:hAnsi="標楷體"/>
              </w:rPr>
            </w:pPr>
            <w:r w:rsidRPr="00710063">
              <w:rPr>
                <w:rFonts w:ascii="標楷體" w:eastAsia="標楷體" w:hAnsi="標楷體" w:hint="eastAsia"/>
              </w:rPr>
              <w:t>□</w:t>
            </w:r>
            <w:r w:rsidR="00713F21" w:rsidRPr="00710063">
              <w:rPr>
                <w:rFonts w:ascii="標楷體" w:eastAsia="標楷體" w:hAnsi="標楷體" w:hint="eastAsia"/>
              </w:rPr>
              <w:t xml:space="preserve">不分類巡迴輔導班  </w:t>
            </w:r>
          </w:p>
          <w:p w14:paraId="2D641E99" w14:textId="77777777" w:rsidR="008B0F6E" w:rsidRPr="006F03CE" w:rsidRDefault="008B0F6E" w:rsidP="00285E60">
            <w:pPr>
              <w:rPr>
                <w:rFonts w:ascii="標楷體" w:eastAsia="標楷體" w:hAnsi="標楷體"/>
                <w:u w:val="single"/>
              </w:rPr>
            </w:pPr>
            <w:r w:rsidRPr="00710063">
              <w:rPr>
                <w:rFonts w:ascii="標楷體" w:eastAsia="標楷體" w:hAnsi="標楷體" w:hint="eastAsia"/>
              </w:rPr>
              <w:t>□其他</w:t>
            </w:r>
            <w:r w:rsidR="006F03CE">
              <w:rPr>
                <w:rFonts w:ascii="標楷體" w:eastAsia="標楷體" w:hAnsi="標楷體" w:hint="eastAsia"/>
              </w:rPr>
              <w:t>：</w:t>
            </w:r>
            <w:r w:rsidR="006F03CE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</w:tc>
      </w:tr>
      <w:tr w:rsidR="00763A47" w:rsidRPr="001E53DB" w14:paraId="0BA03306" w14:textId="77777777" w:rsidTr="00285E60">
        <w:trPr>
          <w:trHeight w:val="422"/>
        </w:trPr>
        <w:tc>
          <w:tcPr>
            <w:tcW w:w="1878" w:type="dxa"/>
            <w:vAlign w:val="center"/>
          </w:tcPr>
          <w:p w14:paraId="323A8A04" w14:textId="77777777" w:rsidR="00763A47" w:rsidRPr="00C04D53" w:rsidRDefault="00763A47" w:rsidP="00285E60">
            <w:pPr>
              <w:jc w:val="center"/>
              <w:rPr>
                <w:rFonts w:ascii="標楷體" w:eastAsia="標楷體" w:hAnsi="標楷體"/>
              </w:rPr>
            </w:pPr>
            <w:r w:rsidRPr="00C04D53">
              <w:rPr>
                <w:rFonts w:ascii="標楷體" w:eastAsia="標楷體" w:hAnsi="標楷體" w:hint="eastAsia"/>
              </w:rPr>
              <w:t>族群別</w:t>
            </w:r>
          </w:p>
        </w:tc>
        <w:tc>
          <w:tcPr>
            <w:tcW w:w="9321" w:type="dxa"/>
            <w:gridSpan w:val="8"/>
            <w:vAlign w:val="center"/>
          </w:tcPr>
          <w:p w14:paraId="0ACD937F" w14:textId="77777777" w:rsidR="00763A47" w:rsidRPr="00C04D53" w:rsidRDefault="00EE4C7E" w:rsidP="00285E6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□原住民</w:t>
            </w:r>
            <w:proofErr w:type="gramStart"/>
            <w:r>
              <w:rPr>
                <w:rFonts w:ascii="標楷體" w:eastAsia="標楷體" w:hAnsi="標楷體" w:hint="eastAsia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族別：　　　</w:t>
            </w:r>
            <w:r w:rsidR="00763A47" w:rsidRPr="00C04D53">
              <w:rPr>
                <w:rFonts w:ascii="標楷體" w:eastAsia="標楷體" w:hAnsi="標楷體" w:hint="eastAsia"/>
              </w:rPr>
              <w:t xml:space="preserve">）  </w:t>
            </w:r>
            <w:r>
              <w:rPr>
                <w:rFonts w:ascii="標楷體" w:eastAsia="標楷體" w:hAnsi="標楷體" w:hint="eastAsia"/>
              </w:rPr>
              <w:t>□父或□母為外籍</w:t>
            </w:r>
            <w:proofErr w:type="gramStart"/>
            <w:r>
              <w:rPr>
                <w:rFonts w:ascii="標楷體" w:eastAsia="標楷體" w:hAnsi="標楷體" w:hint="eastAsia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>國籍：</w:t>
            </w:r>
            <w:r w:rsidR="00763A47" w:rsidRPr="00C04D53">
              <w:rPr>
                <w:rFonts w:ascii="標楷體" w:eastAsia="標楷體" w:hAnsi="標楷體" w:hint="eastAsia"/>
              </w:rPr>
              <w:t xml:space="preserve">　　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63A47" w:rsidRPr="00C04D53">
              <w:rPr>
                <w:rFonts w:ascii="標楷體" w:eastAsia="標楷體" w:hAnsi="標楷體" w:hint="eastAsia"/>
              </w:rPr>
              <w:t>）</w:t>
            </w:r>
            <w:r w:rsidR="004A7F63">
              <w:rPr>
                <w:rFonts w:ascii="標楷體" w:eastAsia="標楷體" w:hAnsi="標楷體" w:hint="eastAsia"/>
              </w:rPr>
              <w:t xml:space="preserve"> </w:t>
            </w:r>
            <w:r w:rsidR="004A7F63">
              <w:rPr>
                <w:rFonts w:ascii="標楷體" w:eastAsia="標楷體" w:hAnsi="標楷體"/>
              </w:rPr>
              <w:t xml:space="preserve"> </w:t>
            </w:r>
            <w:r w:rsidR="00032358" w:rsidRPr="00710063">
              <w:rPr>
                <w:rFonts w:ascii="標楷體" w:eastAsia="標楷體" w:hAnsi="標楷體" w:hint="eastAsia"/>
              </w:rPr>
              <w:t>□</w:t>
            </w:r>
            <w:r w:rsidR="004A7F63" w:rsidRPr="00104C3B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763A47" w:rsidRPr="001E53DB" w14:paraId="6A7D3932" w14:textId="77777777" w:rsidTr="00285E60">
        <w:trPr>
          <w:trHeight w:val="454"/>
        </w:trPr>
        <w:tc>
          <w:tcPr>
            <w:tcW w:w="11199" w:type="dxa"/>
            <w:gridSpan w:val="9"/>
            <w:shd w:val="clear" w:color="auto" w:fill="D9D9D9"/>
            <w:vAlign w:val="center"/>
          </w:tcPr>
          <w:p w14:paraId="1BD23663" w14:textId="77777777" w:rsidR="00763A47" w:rsidRPr="00C04D53" w:rsidRDefault="00763A47" w:rsidP="00285E60">
            <w:pPr>
              <w:jc w:val="both"/>
              <w:rPr>
                <w:rFonts w:ascii="標楷體" w:eastAsia="標楷體" w:hAnsi="標楷體"/>
                <w:b/>
              </w:rPr>
            </w:pPr>
            <w:r w:rsidRPr="00C04D53">
              <w:rPr>
                <w:rFonts w:ascii="標楷體" w:eastAsia="標楷體" w:hAnsi="標楷體" w:hint="eastAsia"/>
                <w:b/>
              </w:rPr>
              <w:t>二、學業成績</w:t>
            </w:r>
            <w:r w:rsidRPr="00C04D53">
              <w:rPr>
                <w:rFonts w:ascii="標楷體" w:eastAsia="標楷體" w:hAnsi="標楷體" w:hint="eastAsia"/>
                <w:b/>
                <w:sz w:val="20"/>
              </w:rPr>
              <w:t>（如有參與原班未調整之評量需填）</w:t>
            </w:r>
          </w:p>
        </w:tc>
      </w:tr>
      <w:tr w:rsidR="00763A47" w:rsidRPr="001E53DB" w14:paraId="7351A893" w14:textId="77777777" w:rsidTr="00285E60">
        <w:trPr>
          <w:trHeight w:val="382"/>
        </w:trPr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82D12" w14:textId="77777777" w:rsidR="00763A47" w:rsidRPr="00817BBB" w:rsidRDefault="00763A47" w:rsidP="00285E6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D69ED">
              <w:rPr>
                <w:rFonts w:ascii="標楷體" w:eastAsia="標楷體" w:hAnsi="標楷體" w:hint="eastAsia"/>
              </w:rPr>
              <w:t>領域科目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1B5F9B0" w14:textId="77777777" w:rsidR="00763A47" w:rsidRPr="008D69ED" w:rsidRDefault="00763A47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評量時間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D3888DE" w14:textId="77777777" w:rsidR="00763A47" w:rsidRPr="008D69ED" w:rsidRDefault="00763A47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考試成績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4CE75B67" w14:textId="77777777" w:rsidR="00763A47" w:rsidRPr="008D69ED" w:rsidRDefault="00763A47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全班平均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62AA6571" w14:textId="77777777" w:rsidR="00763A47" w:rsidRPr="008D69ED" w:rsidRDefault="00763A47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全班人數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E0296E3" w14:textId="77777777" w:rsidR="00763A47" w:rsidRPr="008D69ED" w:rsidRDefault="00763A47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班排名</w:t>
            </w:r>
          </w:p>
        </w:tc>
        <w:tc>
          <w:tcPr>
            <w:tcW w:w="1525" w:type="dxa"/>
            <w:vAlign w:val="center"/>
          </w:tcPr>
          <w:p w14:paraId="04635F74" w14:textId="77777777" w:rsidR="00763A47" w:rsidRPr="008D69ED" w:rsidRDefault="00763A47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備註</w:t>
            </w:r>
          </w:p>
        </w:tc>
      </w:tr>
      <w:tr w:rsidR="00710063" w:rsidRPr="001E53DB" w14:paraId="3E6F02E2" w14:textId="77777777" w:rsidTr="00285E60">
        <w:trPr>
          <w:trHeight w:val="192"/>
        </w:trPr>
        <w:tc>
          <w:tcPr>
            <w:tcW w:w="1878" w:type="dxa"/>
            <w:vMerge w:val="restart"/>
            <w:tcBorders>
              <w:top w:val="single" w:sz="4" w:space="0" w:color="auto"/>
            </w:tcBorders>
            <w:vAlign w:val="center"/>
          </w:tcPr>
          <w:p w14:paraId="1EBCFB87" w14:textId="77777777" w:rsidR="00710063" w:rsidRPr="008D69ED" w:rsidRDefault="00710063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國語文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0A21B7" w14:textId="77777777" w:rsidR="00710063" w:rsidRPr="008D69ED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D69ED">
              <w:rPr>
                <w:rFonts w:ascii="標楷體" w:eastAsia="標楷體" w:hAnsi="標楷體" w:hint="eastAsia"/>
                <w:sz w:val="20"/>
              </w:rPr>
              <w:t>第一次</w:t>
            </w: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6BC41BF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F33152D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5C0428E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BC607F1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5" w:type="dxa"/>
            <w:vMerge w:val="restart"/>
            <w:vAlign w:val="center"/>
          </w:tcPr>
          <w:p w14:paraId="572B97E5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10063" w:rsidRPr="001E53DB" w14:paraId="70817BD1" w14:textId="77777777" w:rsidTr="00285E60">
        <w:trPr>
          <w:trHeight w:val="283"/>
        </w:trPr>
        <w:tc>
          <w:tcPr>
            <w:tcW w:w="1878" w:type="dxa"/>
            <w:vMerge/>
            <w:vAlign w:val="center"/>
          </w:tcPr>
          <w:p w14:paraId="43CE7803" w14:textId="77777777" w:rsidR="00710063" w:rsidRPr="008D69ED" w:rsidRDefault="00710063" w:rsidP="00285E6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2DED1BF" w14:textId="77777777" w:rsidR="00710063" w:rsidRPr="008D69ED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D69ED">
              <w:rPr>
                <w:rFonts w:ascii="標楷體" w:eastAsia="標楷體" w:hAnsi="標楷體" w:hint="eastAsia"/>
                <w:sz w:val="20"/>
              </w:rPr>
              <w:t>第二次</w:t>
            </w: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921713E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021DBB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3B7056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4A51988A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14:paraId="3755C55E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10063" w:rsidRPr="001E53DB" w14:paraId="5C9E7BD8" w14:textId="77777777" w:rsidTr="00285E60">
        <w:trPr>
          <w:trHeight w:val="192"/>
        </w:trPr>
        <w:tc>
          <w:tcPr>
            <w:tcW w:w="1878" w:type="dxa"/>
            <w:vMerge/>
            <w:vAlign w:val="center"/>
          </w:tcPr>
          <w:p w14:paraId="3277E482" w14:textId="77777777" w:rsidR="00710063" w:rsidRPr="008D69ED" w:rsidRDefault="00710063" w:rsidP="00285E6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C861223" w14:textId="77777777" w:rsidR="00710063" w:rsidRPr="008D69ED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D69ED">
              <w:rPr>
                <w:rFonts w:ascii="標楷體" w:eastAsia="標楷體" w:hAnsi="標楷體" w:hint="eastAsia"/>
                <w:sz w:val="20"/>
              </w:rPr>
              <w:t>第三次</w:t>
            </w: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E72AA6B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00C5AF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8AC72F7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AC31D89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14:paraId="0A50E644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10063" w:rsidRPr="001E53DB" w14:paraId="6A8CFBA2" w14:textId="77777777" w:rsidTr="00285E60">
        <w:trPr>
          <w:trHeight w:val="192"/>
        </w:trPr>
        <w:tc>
          <w:tcPr>
            <w:tcW w:w="1878" w:type="dxa"/>
            <w:vMerge w:val="restart"/>
            <w:vAlign w:val="center"/>
          </w:tcPr>
          <w:p w14:paraId="4701EFB3" w14:textId="77777777" w:rsidR="00710063" w:rsidRPr="008D69ED" w:rsidRDefault="00710063" w:rsidP="00285E60">
            <w:pPr>
              <w:jc w:val="center"/>
              <w:rPr>
                <w:rFonts w:ascii="標楷體" w:eastAsia="標楷體" w:hAnsi="標楷體"/>
              </w:rPr>
            </w:pPr>
            <w:r w:rsidRPr="008D69ED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5584E3" w14:textId="77777777" w:rsidR="00710063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D69ED">
              <w:rPr>
                <w:rFonts w:ascii="標楷體" w:eastAsia="標楷體" w:hAnsi="標楷體" w:hint="eastAsia"/>
                <w:sz w:val="20"/>
              </w:rPr>
              <w:t>第一次</w:t>
            </w: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BD7D0A7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16C8EDB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CB12886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736C62A9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5" w:type="dxa"/>
            <w:vMerge w:val="restart"/>
            <w:vAlign w:val="center"/>
          </w:tcPr>
          <w:p w14:paraId="2011EBBA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10063" w:rsidRPr="001E53DB" w14:paraId="25880418" w14:textId="77777777" w:rsidTr="00285E60">
        <w:trPr>
          <w:trHeight w:val="192"/>
        </w:trPr>
        <w:tc>
          <w:tcPr>
            <w:tcW w:w="1878" w:type="dxa"/>
            <w:vMerge/>
            <w:vAlign w:val="center"/>
          </w:tcPr>
          <w:p w14:paraId="3D9E777A" w14:textId="77777777" w:rsidR="00710063" w:rsidRDefault="00710063" w:rsidP="00285E60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35A664E" w14:textId="77777777" w:rsidR="00710063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D69ED">
              <w:rPr>
                <w:rFonts w:ascii="標楷體" w:eastAsia="標楷體" w:hAnsi="標楷體" w:hint="eastAsia"/>
                <w:sz w:val="20"/>
              </w:rPr>
              <w:t>第二次</w:t>
            </w: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E136FCA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AB46DBB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6E24E23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72DC7F2F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14:paraId="1008328D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10063" w:rsidRPr="001E53DB" w14:paraId="233ADF6D" w14:textId="77777777" w:rsidTr="00285E60">
        <w:trPr>
          <w:trHeight w:val="192"/>
        </w:trPr>
        <w:tc>
          <w:tcPr>
            <w:tcW w:w="1878" w:type="dxa"/>
            <w:vMerge/>
            <w:vAlign w:val="center"/>
          </w:tcPr>
          <w:p w14:paraId="6E11E163" w14:textId="77777777" w:rsidR="00710063" w:rsidRDefault="00710063" w:rsidP="00285E60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F00768C" w14:textId="77777777" w:rsidR="00710063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D69ED">
              <w:rPr>
                <w:rFonts w:ascii="標楷體" w:eastAsia="標楷體" w:hAnsi="標楷體" w:hint="eastAsia"/>
                <w:sz w:val="20"/>
              </w:rPr>
              <w:t>第三次</w:t>
            </w: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0FD09BC6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50F4B646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57016FDF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</w:tcBorders>
            <w:vAlign w:val="center"/>
          </w:tcPr>
          <w:p w14:paraId="6D2DB30C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14:paraId="0D3AC8ED" w14:textId="77777777" w:rsidR="00710063" w:rsidRPr="00817BBB" w:rsidRDefault="00710063" w:rsidP="00285E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473DCA83" w14:textId="77777777" w:rsidR="000B76D0" w:rsidRPr="00052B3E" w:rsidRDefault="000B76D0" w:rsidP="008572A8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Spec="center" w:tblpY="46"/>
        <w:tblW w:w="111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425"/>
        <w:gridCol w:w="23"/>
        <w:gridCol w:w="449"/>
        <w:gridCol w:w="267"/>
        <w:gridCol w:w="181"/>
        <w:gridCol w:w="449"/>
        <w:gridCol w:w="245"/>
        <w:gridCol w:w="203"/>
        <w:gridCol w:w="449"/>
        <w:gridCol w:w="223"/>
        <w:gridCol w:w="225"/>
        <w:gridCol w:w="449"/>
        <w:gridCol w:w="201"/>
        <w:gridCol w:w="248"/>
        <w:gridCol w:w="448"/>
        <w:gridCol w:w="179"/>
        <w:gridCol w:w="270"/>
        <w:gridCol w:w="448"/>
        <w:gridCol w:w="157"/>
        <w:gridCol w:w="292"/>
        <w:gridCol w:w="448"/>
        <w:gridCol w:w="134"/>
        <w:gridCol w:w="315"/>
        <w:gridCol w:w="449"/>
        <w:gridCol w:w="111"/>
        <w:gridCol w:w="404"/>
        <w:gridCol w:w="471"/>
        <w:gridCol w:w="45"/>
        <w:gridCol w:w="516"/>
        <w:gridCol w:w="314"/>
        <w:gridCol w:w="202"/>
        <w:gridCol w:w="516"/>
        <w:gridCol w:w="157"/>
        <w:gridCol w:w="359"/>
        <w:gridCol w:w="501"/>
      </w:tblGrid>
      <w:tr w:rsidR="00D60331" w:rsidRPr="001E53DB" w14:paraId="09F74BFA" w14:textId="77777777" w:rsidTr="00285E60">
        <w:trPr>
          <w:trHeight w:val="454"/>
        </w:trPr>
        <w:tc>
          <w:tcPr>
            <w:tcW w:w="11184" w:type="dxa"/>
            <w:gridSpan w:val="36"/>
            <w:shd w:val="clear" w:color="auto" w:fill="D9D9D9"/>
            <w:vAlign w:val="center"/>
          </w:tcPr>
          <w:p w14:paraId="288ED111" w14:textId="77777777" w:rsidR="00D60331" w:rsidRPr="00817BBB" w:rsidRDefault="009443DC" w:rsidP="00285E6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貳、</w:t>
            </w:r>
            <w:r w:rsidR="00D60331" w:rsidRPr="00817BBB">
              <w:rPr>
                <w:rFonts w:ascii="標楷體" w:eastAsia="標楷體" w:hAnsi="標楷體" w:hint="eastAsia"/>
                <w:b/>
              </w:rPr>
              <w:t>測驗評量結果摘要</w:t>
            </w:r>
          </w:p>
        </w:tc>
      </w:tr>
      <w:tr w:rsidR="00340FA0" w:rsidRPr="00340FA0" w14:paraId="272387B2" w14:textId="77777777" w:rsidTr="00285E60">
        <w:trPr>
          <w:trHeight w:val="454"/>
        </w:trPr>
        <w:tc>
          <w:tcPr>
            <w:tcW w:w="11184" w:type="dxa"/>
            <w:gridSpan w:val="36"/>
            <w:shd w:val="clear" w:color="auto" w:fill="D9D9D9"/>
            <w:vAlign w:val="center"/>
          </w:tcPr>
          <w:p w14:paraId="6F2A5E47" w14:textId="77777777" w:rsidR="00AA0B83" w:rsidRPr="00C04D53" w:rsidRDefault="00340FA0" w:rsidP="00285E60">
            <w:pPr>
              <w:pStyle w:val="af5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魏氏兒童智力量表第五版</w:t>
            </w:r>
          </w:p>
          <w:p w14:paraId="476FCD4B" w14:textId="77777777" w:rsidR="00340FA0" w:rsidRPr="00C04D53" w:rsidRDefault="00AA0B83" w:rsidP="00285E60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備註：</w:t>
            </w:r>
            <w:r w:rsidR="00404FA3"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若</w:t>
            </w:r>
            <w:r w:rsidR="00324D5E"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經</w:t>
            </w:r>
            <w:r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心評教師評估後，確認個案因障礙情形無法</w:t>
            </w:r>
            <w:proofErr w:type="gramStart"/>
            <w:r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施測某項</w:t>
            </w:r>
            <w:proofErr w:type="gramEnd"/>
            <w:r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分測驗，請</w:t>
            </w:r>
            <w:r w:rsidR="00324D5E"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加做</w:t>
            </w:r>
            <w:r w:rsidR="009443DC"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替代</w:t>
            </w:r>
            <w:r w:rsidR="00324D5E"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分</w:t>
            </w:r>
            <w:r w:rsidR="009443DC" w:rsidRPr="00C04D53">
              <w:rPr>
                <w:rFonts w:ascii="標楷體" w:eastAsia="標楷體" w:hAnsi="標楷體" w:hint="eastAsia"/>
                <w:b/>
                <w:color w:val="000000" w:themeColor="text1"/>
              </w:rPr>
              <w:t>測驗</w:t>
            </w:r>
          </w:p>
        </w:tc>
      </w:tr>
      <w:tr w:rsidR="00CA465B" w:rsidRPr="00340FA0" w14:paraId="44093243" w14:textId="77777777" w:rsidTr="00285E60">
        <w:trPr>
          <w:trHeight w:val="611"/>
        </w:trPr>
        <w:tc>
          <w:tcPr>
            <w:tcW w:w="411" w:type="dxa"/>
            <w:shd w:val="clear" w:color="auto" w:fill="FFFFFF"/>
            <w:vAlign w:val="center"/>
          </w:tcPr>
          <w:p w14:paraId="19197C27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分測驗</w:t>
            </w:r>
          </w:p>
        </w:tc>
        <w:tc>
          <w:tcPr>
            <w:tcW w:w="448" w:type="dxa"/>
            <w:gridSpan w:val="2"/>
            <w:shd w:val="clear" w:color="auto" w:fill="DAEEF3"/>
            <w:vAlign w:val="center"/>
          </w:tcPr>
          <w:p w14:paraId="01BC9866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類同</w:t>
            </w:r>
          </w:p>
        </w:tc>
        <w:tc>
          <w:tcPr>
            <w:tcW w:w="449" w:type="dxa"/>
            <w:shd w:val="clear" w:color="auto" w:fill="DAEEF3"/>
            <w:vAlign w:val="center"/>
          </w:tcPr>
          <w:p w14:paraId="3B2F2552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詞彙</w:t>
            </w:r>
          </w:p>
        </w:tc>
        <w:tc>
          <w:tcPr>
            <w:tcW w:w="448" w:type="dxa"/>
            <w:gridSpan w:val="2"/>
            <w:shd w:val="clear" w:color="auto" w:fill="DAEEF3"/>
            <w:vAlign w:val="center"/>
          </w:tcPr>
          <w:p w14:paraId="1AB79156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常識</w:t>
            </w:r>
          </w:p>
        </w:tc>
        <w:tc>
          <w:tcPr>
            <w:tcW w:w="449" w:type="dxa"/>
            <w:shd w:val="clear" w:color="auto" w:fill="DAEEF3"/>
            <w:vAlign w:val="center"/>
          </w:tcPr>
          <w:p w14:paraId="0F4F52DB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理解</w:t>
            </w:r>
          </w:p>
        </w:tc>
        <w:tc>
          <w:tcPr>
            <w:tcW w:w="448" w:type="dxa"/>
            <w:gridSpan w:val="2"/>
            <w:shd w:val="clear" w:color="auto" w:fill="CCC0D9" w:themeFill="accent4" w:themeFillTint="66"/>
            <w:vAlign w:val="center"/>
          </w:tcPr>
          <w:p w14:paraId="712A6164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圖形設計</w:t>
            </w:r>
          </w:p>
        </w:tc>
        <w:tc>
          <w:tcPr>
            <w:tcW w:w="449" w:type="dxa"/>
            <w:shd w:val="clear" w:color="auto" w:fill="CCC0D9" w:themeFill="accent4" w:themeFillTint="66"/>
            <w:vAlign w:val="center"/>
          </w:tcPr>
          <w:p w14:paraId="01E71E43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視覺拼圖</w:t>
            </w:r>
          </w:p>
        </w:tc>
        <w:tc>
          <w:tcPr>
            <w:tcW w:w="448" w:type="dxa"/>
            <w:gridSpan w:val="2"/>
            <w:shd w:val="clear" w:color="auto" w:fill="F2DBDB" w:themeFill="accent2" w:themeFillTint="33"/>
            <w:vAlign w:val="center"/>
          </w:tcPr>
          <w:p w14:paraId="1A80973B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矩陣推理</w:t>
            </w:r>
          </w:p>
        </w:tc>
        <w:tc>
          <w:tcPr>
            <w:tcW w:w="449" w:type="dxa"/>
            <w:shd w:val="clear" w:color="auto" w:fill="F2DBDB" w:themeFill="accent2" w:themeFillTint="33"/>
            <w:vAlign w:val="center"/>
          </w:tcPr>
          <w:p w14:paraId="52367053" w14:textId="77777777" w:rsidR="0071031C" w:rsidRPr="00340FA0" w:rsidRDefault="004A0B9E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圖形</w:t>
            </w:r>
            <w:r w:rsidR="0071031C"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等重</w:t>
            </w:r>
          </w:p>
        </w:tc>
        <w:tc>
          <w:tcPr>
            <w:tcW w:w="449" w:type="dxa"/>
            <w:gridSpan w:val="2"/>
            <w:shd w:val="clear" w:color="auto" w:fill="F2DBDB" w:themeFill="accent2" w:themeFillTint="33"/>
            <w:vAlign w:val="center"/>
          </w:tcPr>
          <w:p w14:paraId="0D801259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圖畫概念</w:t>
            </w:r>
          </w:p>
        </w:tc>
        <w:tc>
          <w:tcPr>
            <w:tcW w:w="448" w:type="dxa"/>
            <w:shd w:val="clear" w:color="auto" w:fill="F2DBDB" w:themeFill="accent2" w:themeFillTint="33"/>
            <w:vAlign w:val="center"/>
          </w:tcPr>
          <w:p w14:paraId="054C8CEB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算術</w:t>
            </w:r>
          </w:p>
        </w:tc>
        <w:tc>
          <w:tcPr>
            <w:tcW w:w="449" w:type="dxa"/>
            <w:gridSpan w:val="2"/>
            <w:shd w:val="clear" w:color="auto" w:fill="EAF1DD" w:themeFill="accent3" w:themeFillTint="33"/>
            <w:vAlign w:val="center"/>
          </w:tcPr>
          <w:p w14:paraId="64C6C9C4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/>
                <w:color w:val="000000" w:themeColor="text1"/>
                <w:szCs w:val="24"/>
              </w:rPr>
              <w:t>記憶廣度</w:t>
            </w:r>
          </w:p>
        </w:tc>
        <w:tc>
          <w:tcPr>
            <w:tcW w:w="448" w:type="dxa"/>
            <w:shd w:val="clear" w:color="auto" w:fill="EAF1DD" w:themeFill="accent3" w:themeFillTint="33"/>
            <w:vAlign w:val="center"/>
          </w:tcPr>
          <w:p w14:paraId="39375F76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</w:pPr>
            <w:r w:rsidRPr="00340FA0"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  <w:t>圖畫廣度</w:t>
            </w:r>
          </w:p>
        </w:tc>
        <w:tc>
          <w:tcPr>
            <w:tcW w:w="449" w:type="dxa"/>
            <w:gridSpan w:val="2"/>
            <w:shd w:val="clear" w:color="auto" w:fill="EAF1DD" w:themeFill="accent3" w:themeFillTint="33"/>
            <w:vAlign w:val="center"/>
          </w:tcPr>
          <w:p w14:paraId="1C5603FE" w14:textId="77777777" w:rsidR="0071031C" w:rsidRPr="00340FA0" w:rsidRDefault="004A0B9E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數字序列</w:t>
            </w:r>
          </w:p>
        </w:tc>
        <w:tc>
          <w:tcPr>
            <w:tcW w:w="448" w:type="dxa"/>
            <w:shd w:val="clear" w:color="auto" w:fill="FDE9D9"/>
            <w:vAlign w:val="center"/>
          </w:tcPr>
          <w:p w14:paraId="2AE3DDBF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符號</w:t>
            </w:r>
            <w:r w:rsidR="004A0B9E"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替代</w:t>
            </w:r>
          </w:p>
        </w:tc>
        <w:tc>
          <w:tcPr>
            <w:tcW w:w="449" w:type="dxa"/>
            <w:gridSpan w:val="2"/>
            <w:shd w:val="clear" w:color="auto" w:fill="FDE9D9"/>
            <w:vAlign w:val="center"/>
          </w:tcPr>
          <w:p w14:paraId="02BEC441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符號</w:t>
            </w:r>
          </w:p>
          <w:p w14:paraId="6B7B993F" w14:textId="77777777" w:rsidR="0071031C" w:rsidRPr="00340FA0" w:rsidRDefault="004A0B9E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  <w:t>尋找</w:t>
            </w:r>
          </w:p>
        </w:tc>
        <w:tc>
          <w:tcPr>
            <w:tcW w:w="449" w:type="dxa"/>
            <w:shd w:val="clear" w:color="auto" w:fill="FDE9D9"/>
            <w:vAlign w:val="center"/>
          </w:tcPr>
          <w:p w14:paraId="7FB30976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刪除動物</w:t>
            </w:r>
          </w:p>
        </w:tc>
        <w:tc>
          <w:tcPr>
            <w:tcW w:w="515" w:type="dxa"/>
            <w:gridSpan w:val="2"/>
            <w:shd w:val="clear" w:color="auto" w:fill="FFFFFF"/>
            <w:vAlign w:val="center"/>
          </w:tcPr>
          <w:p w14:paraId="127EE34A" w14:textId="77777777" w:rsidR="0071031C" w:rsidRPr="00340FA0" w:rsidRDefault="0071031C" w:rsidP="00C630D7">
            <w:pPr>
              <w:spacing w:line="160" w:lineRule="exact"/>
              <w:jc w:val="center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分測驗組合</w:t>
            </w:r>
          </w:p>
        </w:tc>
        <w:tc>
          <w:tcPr>
            <w:tcW w:w="516" w:type="dxa"/>
            <w:gridSpan w:val="2"/>
            <w:shd w:val="clear" w:color="auto" w:fill="FFFF99"/>
            <w:vAlign w:val="center"/>
          </w:tcPr>
          <w:p w14:paraId="28E24542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全量表</w:t>
            </w:r>
          </w:p>
        </w:tc>
        <w:tc>
          <w:tcPr>
            <w:tcW w:w="516" w:type="dxa"/>
            <w:shd w:val="clear" w:color="auto" w:fill="DAEEF3"/>
            <w:vAlign w:val="center"/>
          </w:tcPr>
          <w:p w14:paraId="0B87B15F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語文理解</w:t>
            </w:r>
          </w:p>
        </w:tc>
        <w:tc>
          <w:tcPr>
            <w:tcW w:w="516" w:type="dxa"/>
            <w:gridSpan w:val="2"/>
            <w:shd w:val="clear" w:color="auto" w:fill="CCC0D9" w:themeFill="accent4" w:themeFillTint="66"/>
            <w:vAlign w:val="center"/>
          </w:tcPr>
          <w:p w14:paraId="6FAC4C6C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視覺空間</w:t>
            </w:r>
          </w:p>
        </w:tc>
        <w:tc>
          <w:tcPr>
            <w:tcW w:w="516" w:type="dxa"/>
            <w:shd w:val="clear" w:color="auto" w:fill="F2DBDB" w:themeFill="accent2" w:themeFillTint="33"/>
            <w:vAlign w:val="center"/>
          </w:tcPr>
          <w:p w14:paraId="3FFCACF1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流體推理</w:t>
            </w:r>
          </w:p>
        </w:tc>
        <w:tc>
          <w:tcPr>
            <w:tcW w:w="516" w:type="dxa"/>
            <w:gridSpan w:val="2"/>
            <w:shd w:val="clear" w:color="auto" w:fill="EAF1DD" w:themeFill="accent3" w:themeFillTint="33"/>
          </w:tcPr>
          <w:p w14:paraId="5B836DFE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工作記憶</w:t>
            </w:r>
          </w:p>
        </w:tc>
        <w:tc>
          <w:tcPr>
            <w:tcW w:w="501" w:type="dxa"/>
            <w:shd w:val="clear" w:color="auto" w:fill="FDE9D9"/>
            <w:vAlign w:val="center"/>
          </w:tcPr>
          <w:p w14:paraId="5C1F9E4F" w14:textId="77777777" w:rsidR="0071031C" w:rsidRPr="00340FA0" w:rsidRDefault="0071031C" w:rsidP="00C630D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處理速度</w:t>
            </w:r>
          </w:p>
        </w:tc>
      </w:tr>
      <w:tr w:rsidR="004A7F63" w:rsidRPr="00340FA0" w14:paraId="0FA7F79C" w14:textId="77777777" w:rsidTr="00285E60">
        <w:trPr>
          <w:trHeight w:val="576"/>
        </w:trPr>
        <w:tc>
          <w:tcPr>
            <w:tcW w:w="411" w:type="dxa"/>
            <w:vMerge w:val="restart"/>
            <w:shd w:val="clear" w:color="auto" w:fill="FFFFFF"/>
            <w:vAlign w:val="center"/>
          </w:tcPr>
          <w:p w14:paraId="2FDA0DF5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量表分數</w:t>
            </w:r>
          </w:p>
        </w:tc>
        <w:tc>
          <w:tcPr>
            <w:tcW w:w="448" w:type="dxa"/>
            <w:gridSpan w:val="2"/>
            <w:vMerge w:val="restart"/>
            <w:shd w:val="clear" w:color="auto" w:fill="DAEEF3"/>
            <w:vAlign w:val="center"/>
          </w:tcPr>
          <w:p w14:paraId="5B562CC5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vMerge w:val="restart"/>
            <w:shd w:val="clear" w:color="auto" w:fill="DAEEF3"/>
            <w:vAlign w:val="center"/>
          </w:tcPr>
          <w:p w14:paraId="14006752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8" w:type="dxa"/>
            <w:gridSpan w:val="2"/>
            <w:vMerge w:val="restart"/>
            <w:shd w:val="clear" w:color="auto" w:fill="DAEEF3"/>
            <w:vAlign w:val="center"/>
          </w:tcPr>
          <w:p w14:paraId="6E8881E3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vMerge w:val="restart"/>
            <w:shd w:val="clear" w:color="auto" w:fill="DAEEF3"/>
            <w:vAlign w:val="center"/>
          </w:tcPr>
          <w:p w14:paraId="05EBDE26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8" w:type="dxa"/>
            <w:gridSpan w:val="2"/>
            <w:vMerge w:val="restart"/>
            <w:shd w:val="clear" w:color="auto" w:fill="CCC0D9" w:themeFill="accent4" w:themeFillTint="66"/>
            <w:vAlign w:val="center"/>
          </w:tcPr>
          <w:p w14:paraId="44B614DF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vMerge w:val="restart"/>
            <w:shd w:val="clear" w:color="auto" w:fill="CCC0D9" w:themeFill="accent4" w:themeFillTint="66"/>
            <w:vAlign w:val="center"/>
          </w:tcPr>
          <w:p w14:paraId="184B8A47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8" w:type="dxa"/>
            <w:gridSpan w:val="2"/>
            <w:vMerge w:val="restart"/>
            <w:shd w:val="clear" w:color="auto" w:fill="F2DBDB" w:themeFill="accent2" w:themeFillTint="33"/>
            <w:vAlign w:val="center"/>
          </w:tcPr>
          <w:p w14:paraId="25048269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vMerge w:val="restart"/>
            <w:shd w:val="clear" w:color="auto" w:fill="F2DBDB" w:themeFill="accent2" w:themeFillTint="33"/>
            <w:vAlign w:val="center"/>
          </w:tcPr>
          <w:p w14:paraId="390BCDF6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gridSpan w:val="2"/>
            <w:vMerge w:val="restart"/>
            <w:shd w:val="clear" w:color="auto" w:fill="F2DBDB" w:themeFill="accent2" w:themeFillTint="33"/>
            <w:vAlign w:val="center"/>
          </w:tcPr>
          <w:p w14:paraId="14E92BB7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8" w:type="dxa"/>
            <w:vMerge w:val="restart"/>
            <w:shd w:val="clear" w:color="auto" w:fill="F2DBDB" w:themeFill="accent2" w:themeFillTint="33"/>
            <w:vAlign w:val="center"/>
          </w:tcPr>
          <w:p w14:paraId="503EBAAF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gridSpan w:val="2"/>
            <w:vMerge w:val="restart"/>
            <w:shd w:val="clear" w:color="auto" w:fill="EAF1DD" w:themeFill="accent3" w:themeFillTint="33"/>
            <w:vAlign w:val="center"/>
          </w:tcPr>
          <w:p w14:paraId="118CB60D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8" w:type="dxa"/>
            <w:vMerge w:val="restart"/>
            <w:shd w:val="clear" w:color="auto" w:fill="EAF1DD" w:themeFill="accent3" w:themeFillTint="33"/>
            <w:vAlign w:val="center"/>
          </w:tcPr>
          <w:p w14:paraId="5E30C878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gridSpan w:val="2"/>
            <w:vMerge w:val="restart"/>
            <w:shd w:val="clear" w:color="auto" w:fill="EAF1DD" w:themeFill="accent3" w:themeFillTint="33"/>
            <w:vAlign w:val="center"/>
          </w:tcPr>
          <w:p w14:paraId="108782D5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8" w:type="dxa"/>
            <w:vMerge w:val="restart"/>
            <w:shd w:val="clear" w:color="auto" w:fill="FDE9D9"/>
            <w:vAlign w:val="center"/>
          </w:tcPr>
          <w:p w14:paraId="39B2D3AF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gridSpan w:val="2"/>
            <w:vMerge w:val="restart"/>
            <w:shd w:val="clear" w:color="auto" w:fill="FDE9D9"/>
            <w:vAlign w:val="center"/>
          </w:tcPr>
          <w:p w14:paraId="1C6FC428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9" w:type="dxa"/>
            <w:vMerge w:val="restart"/>
            <w:shd w:val="clear" w:color="auto" w:fill="FDE9D9"/>
            <w:vAlign w:val="center"/>
          </w:tcPr>
          <w:p w14:paraId="06C4F55F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5" w:type="dxa"/>
            <w:gridSpan w:val="2"/>
            <w:shd w:val="clear" w:color="auto" w:fill="FFFFFF"/>
            <w:vAlign w:val="center"/>
          </w:tcPr>
          <w:p w14:paraId="4D05F1E3" w14:textId="77777777" w:rsidR="004A7F63" w:rsidRPr="00340FA0" w:rsidRDefault="004A7F63" w:rsidP="004A7F63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 w:val="20"/>
              </w:rPr>
              <w:t>組合分數</w:t>
            </w:r>
          </w:p>
        </w:tc>
        <w:tc>
          <w:tcPr>
            <w:tcW w:w="516" w:type="dxa"/>
            <w:gridSpan w:val="2"/>
            <w:shd w:val="clear" w:color="auto" w:fill="FFFF99"/>
            <w:vAlign w:val="center"/>
          </w:tcPr>
          <w:p w14:paraId="781D6A07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shd w:val="clear" w:color="auto" w:fill="DAEEF3"/>
            <w:vAlign w:val="center"/>
          </w:tcPr>
          <w:p w14:paraId="1B798335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gridSpan w:val="2"/>
            <w:shd w:val="clear" w:color="auto" w:fill="CCC0D9" w:themeFill="accent4" w:themeFillTint="66"/>
            <w:vAlign w:val="center"/>
          </w:tcPr>
          <w:p w14:paraId="1FAB5B0D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shd w:val="clear" w:color="auto" w:fill="F2DBDB" w:themeFill="accent2" w:themeFillTint="33"/>
            <w:vAlign w:val="center"/>
          </w:tcPr>
          <w:p w14:paraId="0BD0D08D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gridSpan w:val="2"/>
            <w:shd w:val="clear" w:color="auto" w:fill="EAF1DD" w:themeFill="accent3" w:themeFillTint="33"/>
            <w:vAlign w:val="center"/>
          </w:tcPr>
          <w:p w14:paraId="64DD67FE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01" w:type="dxa"/>
            <w:shd w:val="clear" w:color="auto" w:fill="FDE9D9"/>
            <w:vAlign w:val="center"/>
          </w:tcPr>
          <w:p w14:paraId="1CEB7303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A7F63" w:rsidRPr="00340FA0" w14:paraId="2D64E1B1" w14:textId="77777777" w:rsidTr="00285E60">
        <w:trPr>
          <w:trHeight w:val="604"/>
        </w:trPr>
        <w:tc>
          <w:tcPr>
            <w:tcW w:w="411" w:type="dxa"/>
            <w:vMerge/>
            <w:shd w:val="clear" w:color="auto" w:fill="FFFFFF"/>
            <w:vAlign w:val="center"/>
          </w:tcPr>
          <w:p w14:paraId="39D2D405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8" w:type="dxa"/>
            <w:gridSpan w:val="2"/>
            <w:vMerge/>
            <w:shd w:val="clear" w:color="auto" w:fill="DAEEF3"/>
          </w:tcPr>
          <w:p w14:paraId="681C8E11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vMerge/>
            <w:shd w:val="clear" w:color="auto" w:fill="DAEEF3"/>
          </w:tcPr>
          <w:p w14:paraId="2A83229B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8" w:type="dxa"/>
            <w:gridSpan w:val="2"/>
            <w:vMerge/>
            <w:shd w:val="clear" w:color="auto" w:fill="DAEEF3"/>
          </w:tcPr>
          <w:p w14:paraId="03D35487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vMerge/>
            <w:shd w:val="clear" w:color="auto" w:fill="DAEEF3"/>
          </w:tcPr>
          <w:p w14:paraId="5D5E65B4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8" w:type="dxa"/>
            <w:gridSpan w:val="2"/>
            <w:vMerge/>
            <w:shd w:val="clear" w:color="auto" w:fill="CCC0D9" w:themeFill="accent4" w:themeFillTint="66"/>
          </w:tcPr>
          <w:p w14:paraId="0970A01B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vMerge/>
            <w:shd w:val="clear" w:color="auto" w:fill="CCC0D9" w:themeFill="accent4" w:themeFillTint="66"/>
          </w:tcPr>
          <w:p w14:paraId="40BAECFF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8" w:type="dxa"/>
            <w:gridSpan w:val="2"/>
            <w:vMerge/>
            <w:shd w:val="clear" w:color="auto" w:fill="F2DBDB" w:themeFill="accent2" w:themeFillTint="33"/>
          </w:tcPr>
          <w:p w14:paraId="5E22CD86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vMerge/>
            <w:shd w:val="clear" w:color="auto" w:fill="F2DBDB" w:themeFill="accent2" w:themeFillTint="33"/>
          </w:tcPr>
          <w:p w14:paraId="7833742E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gridSpan w:val="2"/>
            <w:vMerge/>
            <w:shd w:val="clear" w:color="auto" w:fill="F2DBDB" w:themeFill="accent2" w:themeFillTint="33"/>
          </w:tcPr>
          <w:p w14:paraId="68FCF521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8" w:type="dxa"/>
            <w:vMerge/>
            <w:shd w:val="clear" w:color="auto" w:fill="F2DBDB" w:themeFill="accent2" w:themeFillTint="33"/>
          </w:tcPr>
          <w:p w14:paraId="4B54ECE5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gridSpan w:val="2"/>
            <w:vMerge/>
            <w:shd w:val="clear" w:color="auto" w:fill="EAF1DD" w:themeFill="accent3" w:themeFillTint="33"/>
          </w:tcPr>
          <w:p w14:paraId="1410FB57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8" w:type="dxa"/>
            <w:vMerge/>
            <w:shd w:val="clear" w:color="auto" w:fill="EAF1DD" w:themeFill="accent3" w:themeFillTint="33"/>
          </w:tcPr>
          <w:p w14:paraId="6A86EC87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gridSpan w:val="2"/>
            <w:vMerge/>
            <w:shd w:val="clear" w:color="auto" w:fill="EAF1DD" w:themeFill="accent3" w:themeFillTint="33"/>
          </w:tcPr>
          <w:p w14:paraId="552CF286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8" w:type="dxa"/>
            <w:vMerge/>
            <w:shd w:val="clear" w:color="auto" w:fill="FDE9D9"/>
          </w:tcPr>
          <w:p w14:paraId="3860E5B5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gridSpan w:val="2"/>
            <w:vMerge/>
            <w:shd w:val="clear" w:color="auto" w:fill="FDE9D9"/>
          </w:tcPr>
          <w:p w14:paraId="78592139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49" w:type="dxa"/>
            <w:vMerge/>
            <w:shd w:val="clear" w:color="auto" w:fill="FDE9D9"/>
          </w:tcPr>
          <w:p w14:paraId="0E5C8B0F" w14:textId="77777777" w:rsidR="004A7F63" w:rsidRPr="00340FA0" w:rsidRDefault="004A7F63" w:rsidP="004A7F63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15" w:type="dxa"/>
            <w:gridSpan w:val="2"/>
            <w:shd w:val="clear" w:color="auto" w:fill="FFFFFF"/>
            <w:vAlign w:val="center"/>
          </w:tcPr>
          <w:p w14:paraId="0F4F81F7" w14:textId="77777777" w:rsidR="004A7F63" w:rsidRPr="00340FA0" w:rsidRDefault="004A7F63" w:rsidP="004A7F63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 w:val="20"/>
              </w:rPr>
              <w:t>百分等級</w:t>
            </w:r>
          </w:p>
        </w:tc>
        <w:tc>
          <w:tcPr>
            <w:tcW w:w="516" w:type="dxa"/>
            <w:gridSpan w:val="2"/>
            <w:shd w:val="clear" w:color="auto" w:fill="FFFF99"/>
            <w:vAlign w:val="center"/>
          </w:tcPr>
          <w:p w14:paraId="78398717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shd w:val="clear" w:color="auto" w:fill="DAEEF3"/>
            <w:vAlign w:val="center"/>
          </w:tcPr>
          <w:p w14:paraId="52007D8F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gridSpan w:val="2"/>
            <w:shd w:val="clear" w:color="auto" w:fill="CCC0D9" w:themeFill="accent4" w:themeFillTint="66"/>
            <w:vAlign w:val="center"/>
          </w:tcPr>
          <w:p w14:paraId="77DDA8B1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shd w:val="clear" w:color="auto" w:fill="F2DBDB" w:themeFill="accent2" w:themeFillTint="33"/>
            <w:vAlign w:val="center"/>
          </w:tcPr>
          <w:p w14:paraId="0D9D9506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16" w:type="dxa"/>
            <w:gridSpan w:val="2"/>
            <w:shd w:val="clear" w:color="auto" w:fill="EAF1DD" w:themeFill="accent3" w:themeFillTint="33"/>
            <w:vAlign w:val="center"/>
          </w:tcPr>
          <w:p w14:paraId="716AD16E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01" w:type="dxa"/>
            <w:shd w:val="clear" w:color="auto" w:fill="FDE9D9"/>
            <w:vAlign w:val="center"/>
          </w:tcPr>
          <w:p w14:paraId="29F16964" w14:textId="77777777" w:rsidR="004A7F63" w:rsidRPr="00274611" w:rsidRDefault="004A7F63" w:rsidP="004A7F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A7F63" w:rsidRPr="001E53DB" w14:paraId="4E1CDDCF" w14:textId="77777777" w:rsidTr="00285E60">
        <w:trPr>
          <w:trHeight w:val="454"/>
        </w:trPr>
        <w:tc>
          <w:tcPr>
            <w:tcW w:w="11184" w:type="dxa"/>
            <w:gridSpan w:val="36"/>
            <w:shd w:val="clear" w:color="auto" w:fill="D9D9D9"/>
            <w:vAlign w:val="center"/>
          </w:tcPr>
          <w:p w14:paraId="12331E44" w14:textId="77777777" w:rsidR="004A7F63" w:rsidRPr="00817BBB" w:rsidRDefault="004A7F63" w:rsidP="004241FE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二、</w:t>
            </w:r>
            <w:r w:rsidRPr="00B41750">
              <w:rPr>
                <w:rFonts w:ascii="標楷體" w:eastAsia="標楷體" w:hAnsi="標楷體" w:hint="eastAsia"/>
                <w:b/>
              </w:rPr>
              <w:t>社會適應表現檢核表</w:t>
            </w:r>
          </w:p>
        </w:tc>
      </w:tr>
      <w:tr w:rsidR="000B76D0" w:rsidRPr="001E53DB" w14:paraId="0615A059" w14:textId="77777777" w:rsidTr="001E7E1A">
        <w:trPr>
          <w:trHeight w:val="232"/>
        </w:trPr>
        <w:tc>
          <w:tcPr>
            <w:tcW w:w="11184" w:type="dxa"/>
            <w:gridSpan w:val="36"/>
            <w:shd w:val="clear" w:color="auto" w:fill="FFFFFF"/>
            <w:vAlign w:val="center"/>
          </w:tcPr>
          <w:p w14:paraId="44763680" w14:textId="77777777" w:rsidR="000B76D0" w:rsidRPr="00FD74DF" w:rsidRDefault="000B76D0" w:rsidP="000B76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一般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學生組</w:t>
            </w: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常模</w:t>
            </w:r>
            <w:proofErr w:type="gramEnd"/>
          </w:p>
        </w:tc>
      </w:tr>
      <w:tr w:rsidR="000B76D0" w:rsidRPr="001E53DB" w14:paraId="2051993C" w14:textId="77777777" w:rsidTr="000B76D0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06B533A1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向度</w:t>
            </w:r>
          </w:p>
        </w:tc>
        <w:tc>
          <w:tcPr>
            <w:tcW w:w="2489" w:type="dxa"/>
            <w:gridSpan w:val="9"/>
            <w:shd w:val="clear" w:color="auto" w:fill="FFFFFF"/>
            <w:vAlign w:val="center"/>
          </w:tcPr>
          <w:p w14:paraId="708A4AED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生活自理</w:t>
            </w:r>
          </w:p>
        </w:tc>
        <w:tc>
          <w:tcPr>
            <w:tcW w:w="1750" w:type="dxa"/>
            <w:gridSpan w:val="6"/>
            <w:shd w:val="clear" w:color="auto" w:fill="FFFFFF"/>
            <w:vAlign w:val="center"/>
          </w:tcPr>
          <w:p w14:paraId="04696315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動作與</w:t>
            </w:r>
          </w:p>
          <w:p w14:paraId="5A0ACF34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行動能力</w:t>
            </w:r>
          </w:p>
        </w:tc>
        <w:tc>
          <w:tcPr>
            <w:tcW w:w="1749" w:type="dxa"/>
            <w:gridSpan w:val="6"/>
            <w:shd w:val="clear" w:color="auto" w:fill="FFFFFF"/>
            <w:vAlign w:val="center"/>
          </w:tcPr>
          <w:p w14:paraId="6BBBEF08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語言與溝通</w:t>
            </w:r>
          </w:p>
        </w:tc>
        <w:tc>
          <w:tcPr>
            <w:tcW w:w="1750" w:type="dxa"/>
            <w:gridSpan w:val="5"/>
            <w:shd w:val="clear" w:color="auto" w:fill="FFFFFF"/>
            <w:vAlign w:val="center"/>
          </w:tcPr>
          <w:p w14:paraId="23CDEA63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社會人際與</w:t>
            </w:r>
          </w:p>
          <w:p w14:paraId="2DA5A1C5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情緒行為</w:t>
            </w:r>
          </w:p>
        </w:tc>
        <w:tc>
          <w:tcPr>
            <w:tcW w:w="2610" w:type="dxa"/>
            <w:gridSpan w:val="8"/>
            <w:shd w:val="clear" w:color="auto" w:fill="FFFFFF"/>
            <w:vAlign w:val="center"/>
          </w:tcPr>
          <w:p w14:paraId="463BD92F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學科(領域)</w:t>
            </w:r>
          </w:p>
          <w:p w14:paraId="0107B905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學習表現</w:t>
            </w:r>
          </w:p>
        </w:tc>
      </w:tr>
      <w:tr w:rsidR="000B76D0" w:rsidRPr="001E53DB" w14:paraId="491FE094" w14:textId="77777777" w:rsidTr="000B76D0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757050E9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z w:val="20"/>
                <w:szCs w:val="28"/>
              </w:rPr>
              <w:t>分量表</w:t>
            </w:r>
          </w:p>
        </w:tc>
        <w:tc>
          <w:tcPr>
            <w:tcW w:w="739" w:type="dxa"/>
            <w:gridSpan w:val="3"/>
            <w:shd w:val="clear" w:color="auto" w:fill="FFFFFF"/>
            <w:vAlign w:val="center"/>
          </w:tcPr>
          <w:p w14:paraId="70DCF63C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飲食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67DF607E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穿著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7F85B5FC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衛生安全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47A37A2F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65933DCE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5CB6F4C8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</w:t>
            </w: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71D97A8A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溝通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3F3EF0D3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</w:t>
            </w:r>
          </w:p>
          <w:p w14:paraId="6CA9AFAF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人際</w:t>
            </w:r>
          </w:p>
        </w:tc>
        <w:tc>
          <w:tcPr>
            <w:tcW w:w="875" w:type="dxa"/>
            <w:gridSpan w:val="2"/>
            <w:shd w:val="clear" w:color="auto" w:fill="FFFFFF"/>
            <w:vAlign w:val="center"/>
          </w:tcPr>
          <w:p w14:paraId="44C5AF08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</w:t>
            </w:r>
          </w:p>
          <w:p w14:paraId="6ED89374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059DC946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語文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13F26EC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數學</w:t>
            </w:r>
          </w:p>
        </w:tc>
        <w:tc>
          <w:tcPr>
            <w:tcW w:w="860" w:type="dxa"/>
            <w:gridSpan w:val="2"/>
            <w:shd w:val="clear" w:color="auto" w:fill="FFFFFF"/>
            <w:vAlign w:val="center"/>
          </w:tcPr>
          <w:p w14:paraId="3EC4F0D2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綜合</w:t>
            </w:r>
          </w:p>
          <w:p w14:paraId="24576DE6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應用</w:t>
            </w:r>
          </w:p>
        </w:tc>
      </w:tr>
      <w:tr w:rsidR="000B76D0" w:rsidRPr="001E53DB" w14:paraId="2833126F" w14:textId="77777777" w:rsidTr="000B76D0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66F7674E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原始</w:t>
            </w:r>
          </w:p>
          <w:p w14:paraId="3C42F780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739" w:type="dxa"/>
            <w:gridSpan w:val="3"/>
            <w:shd w:val="clear" w:color="auto" w:fill="FFFFFF"/>
            <w:vAlign w:val="center"/>
          </w:tcPr>
          <w:p w14:paraId="701DAD02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3D8318D1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695BE3C3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053DA7E1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295E15C4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975CE6E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577D1DB6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75E9C174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2"/>
            <w:shd w:val="clear" w:color="auto" w:fill="FFFFFF"/>
            <w:vAlign w:val="center"/>
          </w:tcPr>
          <w:p w14:paraId="23AF8663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FC35890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24294290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FFFFFF"/>
          </w:tcPr>
          <w:p w14:paraId="5DEB5545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B76D0" w:rsidRPr="001E53DB" w14:paraId="35C522BA" w14:textId="77777777" w:rsidTr="00CC11BD">
        <w:trPr>
          <w:trHeight w:val="403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4A56E20C" w14:textId="77777777" w:rsidR="000B76D0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量表</w:t>
            </w:r>
          </w:p>
          <w:p w14:paraId="022AC945" w14:textId="77777777" w:rsidR="000B76D0" w:rsidRPr="00FD4C32" w:rsidRDefault="000B76D0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739" w:type="dxa"/>
            <w:gridSpan w:val="3"/>
            <w:shd w:val="clear" w:color="auto" w:fill="FFFFFF"/>
            <w:vAlign w:val="center"/>
          </w:tcPr>
          <w:p w14:paraId="3E78068D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DA028B1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2445D423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25E80148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5085F455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3DFB3E2A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6A8CB090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325E8650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2"/>
            <w:shd w:val="clear" w:color="auto" w:fill="FFFFFF"/>
            <w:vAlign w:val="center"/>
          </w:tcPr>
          <w:p w14:paraId="6F538A85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72F5F9E3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6180771E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FFFFFF"/>
          </w:tcPr>
          <w:p w14:paraId="1866AB45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B76D0" w:rsidRPr="001E53DB" w14:paraId="76998EC2" w14:textId="77777777" w:rsidTr="000B76D0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09295F38" w14:textId="77777777" w:rsidR="00CC11BD" w:rsidRDefault="00CC11BD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CC11BD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標準</w:t>
            </w:r>
          </w:p>
          <w:p w14:paraId="66D1F6EF" w14:textId="48A1FB10" w:rsidR="000B76D0" w:rsidRPr="00CC11BD" w:rsidRDefault="00CC11BD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CC11BD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分數</w:t>
            </w:r>
          </w:p>
        </w:tc>
        <w:tc>
          <w:tcPr>
            <w:tcW w:w="2489" w:type="dxa"/>
            <w:gridSpan w:val="9"/>
            <w:shd w:val="clear" w:color="auto" w:fill="FFFFFF"/>
            <w:vAlign w:val="center"/>
          </w:tcPr>
          <w:p w14:paraId="1FFB25F6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50" w:type="dxa"/>
            <w:gridSpan w:val="6"/>
            <w:shd w:val="clear" w:color="auto" w:fill="FFFFFF"/>
            <w:vAlign w:val="center"/>
          </w:tcPr>
          <w:p w14:paraId="00EC20DE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9" w:type="dxa"/>
            <w:gridSpan w:val="6"/>
            <w:shd w:val="clear" w:color="auto" w:fill="FFFFFF"/>
            <w:vAlign w:val="center"/>
          </w:tcPr>
          <w:p w14:paraId="7DB59799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50" w:type="dxa"/>
            <w:gridSpan w:val="5"/>
            <w:shd w:val="clear" w:color="auto" w:fill="FFFFFF"/>
            <w:vAlign w:val="center"/>
          </w:tcPr>
          <w:p w14:paraId="3A85B634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0" w:type="dxa"/>
            <w:gridSpan w:val="8"/>
            <w:shd w:val="clear" w:color="auto" w:fill="FFFFFF"/>
            <w:vAlign w:val="center"/>
          </w:tcPr>
          <w:p w14:paraId="36ABC461" w14:textId="77777777" w:rsidR="000B76D0" w:rsidRPr="00FD4C32" w:rsidRDefault="000B76D0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C11BD" w:rsidRPr="001E53DB" w14:paraId="1C109FFA" w14:textId="77777777" w:rsidTr="000B76D0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32FD8385" w14:textId="77777777" w:rsidR="00CC11BD" w:rsidRDefault="00CC11BD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CC11BD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百分</w:t>
            </w:r>
          </w:p>
          <w:p w14:paraId="7FB9FA2F" w14:textId="1336A8FC" w:rsidR="00CC11BD" w:rsidRPr="00CC11BD" w:rsidRDefault="00CC11BD" w:rsidP="000B76D0">
            <w:pPr>
              <w:snapToGrid w:val="0"/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CC11BD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等級</w:t>
            </w:r>
          </w:p>
        </w:tc>
        <w:tc>
          <w:tcPr>
            <w:tcW w:w="2489" w:type="dxa"/>
            <w:gridSpan w:val="9"/>
            <w:shd w:val="clear" w:color="auto" w:fill="FFFFFF"/>
            <w:vAlign w:val="center"/>
          </w:tcPr>
          <w:p w14:paraId="1CBFCC45" w14:textId="77777777" w:rsidR="00CC11BD" w:rsidRPr="00FD4C32" w:rsidRDefault="00CC11BD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50" w:type="dxa"/>
            <w:gridSpan w:val="6"/>
            <w:shd w:val="clear" w:color="auto" w:fill="FFFFFF"/>
            <w:vAlign w:val="center"/>
          </w:tcPr>
          <w:p w14:paraId="050C3BD3" w14:textId="77777777" w:rsidR="00CC11BD" w:rsidRPr="00FD4C32" w:rsidRDefault="00CC11BD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9" w:type="dxa"/>
            <w:gridSpan w:val="6"/>
            <w:shd w:val="clear" w:color="auto" w:fill="FFFFFF"/>
            <w:vAlign w:val="center"/>
          </w:tcPr>
          <w:p w14:paraId="415FCF71" w14:textId="77777777" w:rsidR="00CC11BD" w:rsidRPr="00FD4C32" w:rsidRDefault="00CC11BD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50" w:type="dxa"/>
            <w:gridSpan w:val="5"/>
            <w:shd w:val="clear" w:color="auto" w:fill="FFFFFF"/>
            <w:vAlign w:val="center"/>
          </w:tcPr>
          <w:p w14:paraId="13A5E7F6" w14:textId="77777777" w:rsidR="00CC11BD" w:rsidRPr="00FD4C32" w:rsidRDefault="00CC11BD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0" w:type="dxa"/>
            <w:gridSpan w:val="8"/>
            <w:shd w:val="clear" w:color="auto" w:fill="FFFFFF"/>
            <w:vAlign w:val="center"/>
          </w:tcPr>
          <w:p w14:paraId="5EC08DE6" w14:textId="77777777" w:rsidR="00CC11BD" w:rsidRPr="00FD4C32" w:rsidRDefault="00CC11BD" w:rsidP="000B76D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B76D0" w:rsidRPr="00FD74DF" w14:paraId="245A05CA" w14:textId="77777777" w:rsidTr="002E6739">
        <w:trPr>
          <w:trHeight w:val="232"/>
        </w:trPr>
        <w:tc>
          <w:tcPr>
            <w:tcW w:w="11184" w:type="dxa"/>
            <w:gridSpan w:val="36"/>
            <w:shd w:val="clear" w:color="auto" w:fill="FFFFFF"/>
            <w:vAlign w:val="center"/>
          </w:tcPr>
          <w:p w14:paraId="7C069A4A" w14:textId="77777777" w:rsidR="000B76D0" w:rsidRPr="00FD74DF" w:rsidRDefault="000B76D0" w:rsidP="002E673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B49CF"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lastRenderedPageBreak/>
              <w:t>智能障礙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學生組</w:t>
            </w:r>
            <w:r w:rsidRPr="00BB49CF"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常模</w:t>
            </w:r>
            <w:proofErr w:type="gramEnd"/>
          </w:p>
        </w:tc>
      </w:tr>
      <w:tr w:rsidR="000B76D0" w:rsidRPr="00FD4C32" w14:paraId="48E20778" w14:textId="77777777" w:rsidTr="002E6739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2C9CE86E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向度</w:t>
            </w:r>
          </w:p>
        </w:tc>
        <w:tc>
          <w:tcPr>
            <w:tcW w:w="2489" w:type="dxa"/>
            <w:gridSpan w:val="9"/>
            <w:shd w:val="clear" w:color="auto" w:fill="FFFFFF"/>
            <w:vAlign w:val="center"/>
          </w:tcPr>
          <w:p w14:paraId="1A8D99D5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生活自理</w:t>
            </w:r>
          </w:p>
        </w:tc>
        <w:tc>
          <w:tcPr>
            <w:tcW w:w="1750" w:type="dxa"/>
            <w:gridSpan w:val="6"/>
            <w:shd w:val="clear" w:color="auto" w:fill="FFFFFF"/>
            <w:vAlign w:val="center"/>
          </w:tcPr>
          <w:p w14:paraId="45533A00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動作與</w:t>
            </w:r>
          </w:p>
          <w:p w14:paraId="24E4DFA1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行動能力</w:t>
            </w:r>
          </w:p>
        </w:tc>
        <w:tc>
          <w:tcPr>
            <w:tcW w:w="1749" w:type="dxa"/>
            <w:gridSpan w:val="6"/>
            <w:shd w:val="clear" w:color="auto" w:fill="FFFFFF"/>
            <w:vAlign w:val="center"/>
          </w:tcPr>
          <w:p w14:paraId="7B63DDDB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語言與溝通</w:t>
            </w:r>
          </w:p>
        </w:tc>
        <w:tc>
          <w:tcPr>
            <w:tcW w:w="1750" w:type="dxa"/>
            <w:gridSpan w:val="5"/>
            <w:shd w:val="clear" w:color="auto" w:fill="FFFFFF"/>
            <w:vAlign w:val="center"/>
          </w:tcPr>
          <w:p w14:paraId="41430781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社會人際與</w:t>
            </w:r>
          </w:p>
          <w:p w14:paraId="4383BDE6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情緒行為</w:t>
            </w:r>
          </w:p>
        </w:tc>
        <w:tc>
          <w:tcPr>
            <w:tcW w:w="2610" w:type="dxa"/>
            <w:gridSpan w:val="8"/>
            <w:shd w:val="clear" w:color="auto" w:fill="FFFFFF"/>
            <w:vAlign w:val="center"/>
          </w:tcPr>
          <w:p w14:paraId="3018F8D2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學科(領域)</w:t>
            </w:r>
          </w:p>
          <w:p w14:paraId="490E6914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學習表現</w:t>
            </w:r>
          </w:p>
        </w:tc>
      </w:tr>
      <w:tr w:rsidR="000B76D0" w:rsidRPr="00FD4C32" w14:paraId="701CE34E" w14:textId="77777777" w:rsidTr="002E6739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22457351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z w:val="20"/>
                <w:szCs w:val="28"/>
              </w:rPr>
              <w:t>分量表</w:t>
            </w:r>
          </w:p>
        </w:tc>
        <w:tc>
          <w:tcPr>
            <w:tcW w:w="739" w:type="dxa"/>
            <w:gridSpan w:val="3"/>
            <w:shd w:val="clear" w:color="auto" w:fill="FFFFFF"/>
            <w:vAlign w:val="center"/>
          </w:tcPr>
          <w:p w14:paraId="5D65B368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飲食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21A0737A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穿著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237AC8DE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衛生安全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3878B34E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09839C31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90BCA03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</w:t>
            </w: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74519021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溝通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78134748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</w:t>
            </w:r>
          </w:p>
          <w:p w14:paraId="16A29AC2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人際</w:t>
            </w:r>
          </w:p>
        </w:tc>
        <w:tc>
          <w:tcPr>
            <w:tcW w:w="875" w:type="dxa"/>
            <w:gridSpan w:val="2"/>
            <w:shd w:val="clear" w:color="auto" w:fill="FFFFFF"/>
            <w:vAlign w:val="center"/>
          </w:tcPr>
          <w:p w14:paraId="7717B2DB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</w:t>
            </w:r>
          </w:p>
          <w:p w14:paraId="6335661B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29AFF0A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語文</w:t>
            </w: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5F36E551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數學</w:t>
            </w:r>
          </w:p>
        </w:tc>
        <w:tc>
          <w:tcPr>
            <w:tcW w:w="860" w:type="dxa"/>
            <w:gridSpan w:val="2"/>
            <w:shd w:val="clear" w:color="auto" w:fill="FFFFFF"/>
            <w:vAlign w:val="center"/>
          </w:tcPr>
          <w:p w14:paraId="58084797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綜合</w:t>
            </w:r>
          </w:p>
          <w:p w14:paraId="50AF4CAA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應用</w:t>
            </w:r>
          </w:p>
        </w:tc>
      </w:tr>
      <w:tr w:rsidR="000B76D0" w:rsidRPr="00FD4C32" w14:paraId="26BEB8F0" w14:textId="77777777" w:rsidTr="002E6739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1F492777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原始</w:t>
            </w:r>
          </w:p>
          <w:p w14:paraId="547BCB15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739" w:type="dxa"/>
            <w:gridSpan w:val="3"/>
            <w:shd w:val="clear" w:color="auto" w:fill="FFFFFF"/>
            <w:vAlign w:val="center"/>
          </w:tcPr>
          <w:p w14:paraId="2C2AD014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017D54E1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402DE566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3BC65399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4281D5D8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09F5A154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2F3ACF89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7E388133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2"/>
            <w:shd w:val="clear" w:color="auto" w:fill="FFFFFF"/>
            <w:vAlign w:val="center"/>
          </w:tcPr>
          <w:p w14:paraId="58C177D7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11F45C1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77C3BE00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FFFFFF"/>
          </w:tcPr>
          <w:p w14:paraId="2B5CEB61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B76D0" w:rsidRPr="00FD4C32" w14:paraId="02C2E9BE" w14:textId="77777777" w:rsidTr="002E6739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7DC99AB6" w14:textId="77777777" w:rsidR="000B76D0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量表</w:t>
            </w:r>
          </w:p>
          <w:p w14:paraId="3A413BEB" w14:textId="77777777" w:rsidR="000B76D0" w:rsidRPr="00FD4C32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739" w:type="dxa"/>
            <w:gridSpan w:val="3"/>
            <w:shd w:val="clear" w:color="auto" w:fill="FFFFFF"/>
            <w:vAlign w:val="center"/>
          </w:tcPr>
          <w:p w14:paraId="73A46D53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060309E2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3D9ED8FA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11F6B94D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412F8794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577112FA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27F1F556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085DA908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2"/>
            <w:shd w:val="clear" w:color="auto" w:fill="FFFFFF"/>
            <w:vAlign w:val="center"/>
          </w:tcPr>
          <w:p w14:paraId="0C2A41A5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4C251116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5" w:type="dxa"/>
            <w:gridSpan w:val="3"/>
            <w:shd w:val="clear" w:color="auto" w:fill="FFFFFF"/>
            <w:vAlign w:val="center"/>
          </w:tcPr>
          <w:p w14:paraId="450D5108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FFFFFF"/>
          </w:tcPr>
          <w:p w14:paraId="2AEA8A28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B76D0" w:rsidRPr="00FD4C32" w14:paraId="3237F0C2" w14:textId="77777777" w:rsidTr="002E6739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0A8DBCE6" w14:textId="77777777" w:rsidR="000B76D0" w:rsidRPr="004E49D3" w:rsidRDefault="000B76D0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pacing w:val="-20"/>
                <w:sz w:val="18"/>
                <w:szCs w:val="28"/>
              </w:rPr>
              <w:t>量表分數平均數</w:t>
            </w:r>
          </w:p>
        </w:tc>
        <w:tc>
          <w:tcPr>
            <w:tcW w:w="2489" w:type="dxa"/>
            <w:gridSpan w:val="9"/>
            <w:shd w:val="clear" w:color="auto" w:fill="FFFFFF"/>
            <w:vAlign w:val="center"/>
          </w:tcPr>
          <w:p w14:paraId="7A9470BC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50" w:type="dxa"/>
            <w:gridSpan w:val="6"/>
            <w:shd w:val="clear" w:color="auto" w:fill="FFFFFF"/>
            <w:vAlign w:val="center"/>
          </w:tcPr>
          <w:p w14:paraId="2BB5E170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9" w:type="dxa"/>
            <w:gridSpan w:val="6"/>
            <w:shd w:val="clear" w:color="auto" w:fill="FFFFFF"/>
            <w:vAlign w:val="center"/>
          </w:tcPr>
          <w:p w14:paraId="7B9647B2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50" w:type="dxa"/>
            <w:gridSpan w:val="5"/>
            <w:shd w:val="clear" w:color="auto" w:fill="FFFFFF"/>
            <w:vAlign w:val="center"/>
          </w:tcPr>
          <w:p w14:paraId="4F4978D7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10" w:type="dxa"/>
            <w:gridSpan w:val="8"/>
            <w:shd w:val="clear" w:color="auto" w:fill="FFFFFF"/>
            <w:vAlign w:val="center"/>
          </w:tcPr>
          <w:p w14:paraId="50ADAFA3" w14:textId="77777777" w:rsidR="000B76D0" w:rsidRPr="00FD4C32" w:rsidRDefault="000B76D0" w:rsidP="002E6739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71C1593" w14:textId="77777777" w:rsidR="00052B3E" w:rsidRDefault="00052B3E" w:rsidP="00052B3E">
      <w:pPr>
        <w:rPr>
          <w:rFonts w:ascii="標楷體" w:eastAsia="標楷體" w:hAnsi="標楷體"/>
        </w:rPr>
      </w:pPr>
    </w:p>
    <w:p w14:paraId="7B746CBC" w14:textId="77777777" w:rsidR="00052B3E" w:rsidRDefault="00052B3E" w:rsidP="00052B3E">
      <w:pPr>
        <w:rPr>
          <w:rFonts w:ascii="標楷體" w:eastAsia="標楷體" w:hAnsi="標楷體"/>
        </w:rPr>
      </w:pPr>
    </w:p>
    <w:tbl>
      <w:tblPr>
        <w:tblW w:w="11199" w:type="dxa"/>
        <w:tblInd w:w="-4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8"/>
        <w:gridCol w:w="8221"/>
      </w:tblGrid>
      <w:tr w:rsidR="00052B3E" w:rsidRPr="005E7C4E" w14:paraId="53C32C7D" w14:textId="77777777" w:rsidTr="0061354F">
        <w:trPr>
          <w:trHeight w:val="850"/>
        </w:trPr>
        <w:tc>
          <w:tcPr>
            <w:tcW w:w="1119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7C5B50" w14:textId="77777777" w:rsidR="002E5A12" w:rsidRDefault="00052B3E" w:rsidP="00B74D0A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B2202A">
              <w:rPr>
                <w:rFonts w:ascii="標楷體" w:eastAsia="標楷體" w:hAnsi="標楷體" w:hint="eastAsia"/>
                <w:b/>
              </w:rPr>
              <w:t>參、特殊教育持續介入必要性評估</w:t>
            </w:r>
          </w:p>
          <w:p w14:paraId="09C7DF03" w14:textId="77777777" w:rsidR="00052B3E" w:rsidRPr="005E7C4E" w:rsidRDefault="002E5A12" w:rsidP="00B74D0A">
            <w:pPr>
              <w:spacing w:line="300" w:lineRule="exact"/>
              <w:jc w:val="center"/>
              <w:rPr>
                <w:rFonts w:hAnsi="新細明體"/>
                <w:b/>
                <w:bCs/>
                <w:color w:val="000000"/>
                <w:szCs w:val="24"/>
                <w:shd w:val="clear" w:color="auto" w:fill="FFFFFF"/>
              </w:rPr>
            </w:pPr>
            <w:r w:rsidRPr="00015FA8">
              <w:rPr>
                <w:rFonts w:ascii="標楷體" w:eastAsia="標楷體" w:hAnsi="標楷體" w:hint="eastAsia"/>
              </w:rPr>
              <w:t>請依</w:t>
            </w:r>
            <w:r>
              <w:rPr>
                <w:rFonts w:ascii="標楷體" w:eastAsia="標楷體" w:hAnsi="標楷體" w:hint="eastAsia"/>
              </w:rPr>
              <w:t>智能</w:t>
            </w:r>
            <w:r w:rsidRPr="00015FA8">
              <w:rPr>
                <w:rFonts w:ascii="標楷體" w:eastAsia="標楷體" w:hAnsi="標楷體" w:hint="eastAsia"/>
              </w:rPr>
              <w:t>障礙鑑定基準</w:t>
            </w:r>
            <w:proofErr w:type="gramStart"/>
            <w:r>
              <w:rPr>
                <w:rFonts w:ascii="標楷體" w:eastAsia="標楷體" w:hAnsi="標楷體" w:hint="eastAsia"/>
              </w:rPr>
              <w:t>綜合心評所得</w:t>
            </w:r>
            <w:proofErr w:type="gramEnd"/>
            <w:r>
              <w:rPr>
                <w:rFonts w:ascii="標楷體" w:eastAsia="標楷體" w:hAnsi="標楷體" w:hint="eastAsia"/>
              </w:rPr>
              <w:t>資料摘要說明</w:t>
            </w:r>
          </w:p>
        </w:tc>
      </w:tr>
      <w:tr w:rsidR="00AC10E3" w:rsidRPr="005E7C4E" w14:paraId="1D836FEF" w14:textId="77777777" w:rsidTr="00916F0C">
        <w:trPr>
          <w:trHeight w:val="4535"/>
        </w:trPr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E8C4F" w14:textId="77777777" w:rsidR="000E7C84" w:rsidRPr="000E7C84" w:rsidRDefault="0016738A" w:rsidP="00E14896">
            <w:pPr>
              <w:pStyle w:val="af5"/>
              <w:ind w:leftChars="0" w:left="259" w:rightChars="97" w:right="233"/>
              <w:jc w:val="center"/>
              <w:rPr>
                <w:rFonts w:ascii="標楷體" w:eastAsia="標楷體" w:hAnsi="標楷體"/>
                <w:b/>
              </w:rPr>
            </w:pPr>
            <w:r w:rsidRPr="00710063">
              <w:rPr>
                <w:rFonts w:ascii="標楷體" w:eastAsia="標楷體" w:hAnsi="標楷體" w:hint="eastAsia"/>
                <w:b/>
                <w:szCs w:val="24"/>
              </w:rPr>
              <w:t>一、在</w:t>
            </w:r>
            <w:r w:rsidR="00710063" w:rsidRPr="00710063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710063">
              <w:rPr>
                <w:rFonts w:ascii="標楷體" w:eastAsia="標楷體" w:hAnsi="標楷體" w:hint="eastAsia"/>
                <w:b/>
                <w:szCs w:val="24"/>
              </w:rPr>
              <w:t>校</w:t>
            </w:r>
            <w:r w:rsidR="00710063" w:rsidRPr="00710063">
              <w:rPr>
                <w:rFonts w:ascii="標楷體" w:eastAsia="標楷體" w:hAnsi="標楷體" w:hint="eastAsia"/>
                <w:b/>
                <w:szCs w:val="24"/>
              </w:rPr>
              <w:t>、家庭</w:t>
            </w:r>
            <w:r w:rsidR="00E14896" w:rsidRPr="00710063">
              <w:rPr>
                <w:rFonts w:ascii="標楷體" w:eastAsia="標楷體" w:hAnsi="標楷體" w:hint="eastAsia"/>
                <w:b/>
                <w:szCs w:val="24"/>
              </w:rPr>
              <w:t>或社區中的</w:t>
            </w:r>
            <w:r w:rsidR="005A32BD" w:rsidRPr="00710063">
              <w:rPr>
                <w:rFonts w:ascii="標楷體" w:eastAsia="標楷體" w:hAnsi="標楷體" w:hint="eastAsia"/>
                <w:b/>
                <w:szCs w:val="24"/>
              </w:rPr>
              <w:t>適應情形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A95E75" w14:textId="77777777" w:rsidR="005C77FD" w:rsidRDefault="005C77FD" w:rsidP="0093275D">
            <w:pPr>
              <w:numPr>
                <w:ilvl w:val="0"/>
                <w:numId w:val="17"/>
              </w:numPr>
              <w:spacing w:line="276" w:lineRule="auto"/>
              <w:ind w:left="482" w:hanging="482"/>
              <w:jc w:val="both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  <w:r w:rsidRPr="00E14896"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  <w:t>描述在</w:t>
            </w:r>
            <w:r w:rsidR="00710063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學</w:t>
            </w:r>
            <w:r w:rsidRPr="00E14896"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  <w:t>校</w:t>
            </w:r>
            <w:r w:rsidR="00710063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、</w:t>
            </w:r>
            <w:r w:rsidR="008212AF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家庭</w:t>
            </w:r>
            <w:r w:rsidR="00E14896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或社區中的</w:t>
            </w:r>
            <w:r w:rsidR="008212AF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適應情形(如：</w:t>
            </w:r>
            <w:r w:rsidRPr="00E14896"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  <w:t>人際表現、師生相處狀況、擅長科目或能力、特別困難的學科；是否曾有拒學、輟學或中輟情形（何時、持續多久、現況）；學習意願、作業繳交情況；能否遵守班</w:t>
            </w:r>
            <w:proofErr w:type="gramStart"/>
            <w:r w:rsidRPr="00E14896"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  <w:t>規</w:t>
            </w:r>
            <w:proofErr w:type="gramEnd"/>
            <w:r w:rsidR="008212AF"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  <w:t>…</w:t>
            </w:r>
            <w:r w:rsidRPr="00E14896"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  <w:t>等</w:t>
            </w:r>
            <w:r w:rsidR="008212AF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)</w:t>
            </w:r>
          </w:p>
          <w:p w14:paraId="00998B58" w14:textId="77777777" w:rsidR="002E5A12" w:rsidRPr="00916F0C" w:rsidRDefault="000B4209" w:rsidP="00916F0C">
            <w:pPr>
              <w:numPr>
                <w:ilvl w:val="0"/>
                <w:numId w:val="17"/>
              </w:numPr>
              <w:spacing w:line="276" w:lineRule="auto"/>
              <w:ind w:left="482" w:hanging="482"/>
              <w:jc w:val="both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教師與家長訪談資料皆可納入</w:t>
            </w:r>
          </w:p>
        </w:tc>
      </w:tr>
      <w:tr w:rsidR="007605DC" w:rsidRPr="005E7C4E" w14:paraId="611227C5" w14:textId="77777777" w:rsidTr="00916F0C">
        <w:trPr>
          <w:trHeight w:val="4535"/>
        </w:trPr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9E9CF" w14:textId="77777777" w:rsidR="007605DC" w:rsidRPr="007605DC" w:rsidRDefault="00E14896" w:rsidP="00AC10E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</w:t>
            </w:r>
            <w:r w:rsidR="001B6FFF">
              <w:rPr>
                <w:rFonts w:ascii="標楷體" w:eastAsia="標楷體" w:hAnsi="標楷體" w:hint="eastAsia"/>
                <w:b/>
              </w:rPr>
              <w:t>、教學介入說明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3B8234" w14:textId="77777777" w:rsidR="007605DC" w:rsidRPr="00501902" w:rsidRDefault="007605DC" w:rsidP="0093275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EastAsia" w:eastAsiaTheme="minorEastAsia" w:hAnsiTheme="minorEastAsia"/>
                <w:bCs/>
                <w:color w:val="A6A6A6"/>
                <w:szCs w:val="24"/>
                <w:shd w:val="clear" w:color="auto" w:fill="FFFFFF"/>
              </w:rPr>
            </w:pPr>
            <w:r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學校提供之特教服務</w:t>
            </w:r>
            <w:r w:rsidR="00D97959"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項目及內容(含</w:t>
            </w:r>
            <w:r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課程</w:t>
            </w:r>
            <w:r w:rsidR="003C2447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、</w:t>
            </w:r>
            <w:r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評量調整</w:t>
            </w:r>
            <w:r w:rsidR="003C2447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及其他相關服務</w:t>
            </w:r>
            <w:r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等</w:t>
            </w:r>
            <w:r w:rsid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)</w:t>
            </w:r>
          </w:p>
          <w:p w14:paraId="5DFED882" w14:textId="77777777" w:rsidR="00501902" w:rsidRDefault="007605DC" w:rsidP="0093275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  <w:r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介入</w:t>
            </w:r>
            <w:r w:rsidR="003C2447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後</w:t>
            </w:r>
            <w:r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改善</w:t>
            </w:r>
            <w:r w:rsidR="00D97959"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說明</w:t>
            </w:r>
            <w:r w:rsid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(</w:t>
            </w:r>
            <w:r w:rsidRP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特教服務介入前後之差異比較</w:t>
            </w:r>
            <w:r w:rsidR="00D97959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)</w:t>
            </w:r>
          </w:p>
          <w:p w14:paraId="14C4E858" w14:textId="77777777" w:rsidR="000F31AB" w:rsidRPr="00916F0C" w:rsidRDefault="000B4209" w:rsidP="00916F0C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各領域</w:t>
            </w:r>
            <w:r w:rsidR="00340445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教師訪談資料</w:t>
            </w:r>
            <w:r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皆可</w:t>
            </w:r>
            <w:r w:rsidR="00340445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納入</w:t>
            </w:r>
          </w:p>
        </w:tc>
      </w:tr>
      <w:tr w:rsidR="00AC10E3" w:rsidRPr="005E7C4E" w14:paraId="7A688C9E" w14:textId="77777777" w:rsidTr="00916F0C">
        <w:trPr>
          <w:trHeight w:val="4535"/>
        </w:trPr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CAC6D" w14:textId="77777777" w:rsidR="008212AF" w:rsidRDefault="001B6FFF" w:rsidP="008212A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三</w:t>
            </w:r>
            <w:r w:rsidR="00AC10E3">
              <w:rPr>
                <w:rFonts w:ascii="標楷體" w:eastAsia="標楷體" w:hAnsi="標楷體" w:hint="eastAsia"/>
                <w:b/>
              </w:rPr>
              <w:t>、尚存學習</w:t>
            </w:r>
            <w:r>
              <w:rPr>
                <w:rFonts w:ascii="標楷體" w:eastAsia="標楷體" w:hAnsi="標楷體" w:hint="eastAsia"/>
                <w:b/>
              </w:rPr>
              <w:t>及</w:t>
            </w:r>
            <w:r w:rsidR="008212AF">
              <w:rPr>
                <w:rFonts w:ascii="標楷體" w:eastAsia="標楷體" w:hAnsi="標楷體" w:hint="eastAsia"/>
                <w:b/>
              </w:rPr>
              <w:t>生活</w:t>
            </w:r>
            <w:r>
              <w:rPr>
                <w:rFonts w:ascii="標楷體" w:eastAsia="標楷體" w:hAnsi="標楷體" w:hint="eastAsia"/>
                <w:b/>
              </w:rPr>
              <w:t>適應</w:t>
            </w:r>
            <w:r w:rsidR="008212AF">
              <w:rPr>
                <w:rFonts w:ascii="標楷體" w:eastAsia="標楷體" w:hAnsi="標楷體" w:hint="eastAsia"/>
                <w:b/>
              </w:rPr>
              <w:t xml:space="preserve">   </w:t>
            </w:r>
          </w:p>
          <w:p w14:paraId="7FBF8EBC" w14:textId="77777777" w:rsidR="00AC10E3" w:rsidRPr="00B2202A" w:rsidRDefault="008212AF" w:rsidP="008212A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</w:t>
            </w:r>
            <w:r w:rsidR="00AC10E3">
              <w:rPr>
                <w:rFonts w:ascii="標楷體" w:eastAsia="標楷體" w:hAnsi="標楷體" w:hint="eastAsia"/>
                <w:b/>
              </w:rPr>
              <w:t>困難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D3CAE3" w14:textId="77777777" w:rsidR="00CC3E68" w:rsidRPr="00CC3E68" w:rsidRDefault="00CC3E68" w:rsidP="0093275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特教</w:t>
            </w:r>
            <w:r w:rsidRPr="006A0A81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介入後，</w:t>
            </w:r>
            <w:r w:rsidRPr="008B42D2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與一般同儕相較</w:t>
            </w:r>
            <w:r w:rsidRPr="00CC3E68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，</w:t>
            </w:r>
            <w:r w:rsidRPr="006A0A81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其學</w:t>
            </w:r>
            <w:r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習及生活</w:t>
            </w:r>
            <w:r w:rsidRPr="00CC3E68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適應仍尚存顯著困難(可配合測驗結果說明)</w:t>
            </w:r>
          </w:p>
          <w:p w14:paraId="421B6BC3" w14:textId="77777777" w:rsidR="00501902" w:rsidRPr="00CC3E68" w:rsidRDefault="00CC3E68" w:rsidP="0093275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  <w:r w:rsidRPr="006A0A81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持續接受特教服務的</w:t>
            </w:r>
            <w:r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必要性</w:t>
            </w:r>
            <w:r w:rsidRPr="006A0A81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評估</w:t>
            </w:r>
          </w:p>
          <w:p w14:paraId="3101F713" w14:textId="77777777" w:rsidR="00501902" w:rsidRPr="0065640E" w:rsidRDefault="00CC3E68" w:rsidP="0093275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新細明體" w:hAnsi="新細明體"/>
                <w:b/>
                <w:color w:val="A6A6A6"/>
              </w:rPr>
            </w:pPr>
            <w:r w:rsidRPr="00CC3E68">
              <w:rPr>
                <w:rFonts w:ascii="標楷體" w:eastAsia="標楷體" w:hAnsi="標楷體" w:hint="eastAsia"/>
                <w:bCs/>
                <w:color w:val="A6A6A6"/>
                <w:szCs w:val="24"/>
                <w:shd w:val="clear" w:color="auto" w:fill="FFFFFF"/>
              </w:rPr>
              <w:t>檢附個案相關作業樣本或其他佐證資料(文字描述、照片與影像均可)</w:t>
            </w:r>
          </w:p>
          <w:p w14:paraId="33706893" w14:textId="77777777" w:rsidR="003162A5" w:rsidRPr="007D688F" w:rsidRDefault="007B295F" w:rsidP="00916F0C">
            <w:pPr>
              <w:snapToGrid w:val="0"/>
              <w:spacing w:line="276" w:lineRule="auto"/>
              <w:jc w:val="both"/>
              <w:rPr>
                <w:rFonts w:asciiTheme="minorEastAsia" w:eastAsiaTheme="minorEastAsia" w:hAnsiTheme="minorEastAsia"/>
                <w:bCs/>
                <w:szCs w:val="24"/>
                <w:shd w:val="clear" w:color="auto" w:fill="FFFFFF"/>
              </w:rPr>
            </w:pPr>
            <w:proofErr w:type="gramStart"/>
            <w:r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（</w:t>
            </w:r>
            <w:r w:rsidR="0065640E"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註</w:t>
            </w:r>
            <w:proofErr w:type="gramEnd"/>
            <w:r w:rsidR="0065640E"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：質性描述</w:t>
            </w:r>
            <w:r w:rsidR="00760BFE"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個案在學習及生活適應上尚有顯著</w:t>
            </w:r>
            <w:r w:rsidR="0065640E"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困難</w:t>
            </w:r>
            <w:r w:rsidR="00760BFE"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，除了測驗及檢核表結果，亦可</w:t>
            </w:r>
            <w:proofErr w:type="gramStart"/>
            <w:r w:rsidR="00760BFE"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填心評</w:t>
            </w:r>
            <w:proofErr w:type="gramEnd"/>
            <w:r w:rsidR="00760BFE"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教師施測之觀察紀錄，並以個案日常生活事件加以佐證</w:t>
            </w:r>
            <w:proofErr w:type="gramStart"/>
            <w:r w:rsidRPr="007D688F">
              <w:rPr>
                <w:rFonts w:asciiTheme="minorEastAsia" w:eastAsiaTheme="minorEastAsia" w:hAnsiTheme="minorEastAsia" w:cs="Calibri" w:hint="eastAsia"/>
                <w:bCs/>
                <w:color w:val="C00000"/>
                <w:szCs w:val="24"/>
                <w:shd w:val="clear" w:color="auto" w:fill="FFFFFF"/>
              </w:rPr>
              <w:t>）</w:t>
            </w:r>
            <w:proofErr w:type="gramEnd"/>
          </w:p>
        </w:tc>
      </w:tr>
    </w:tbl>
    <w:p w14:paraId="17E7729A" w14:textId="77777777" w:rsidR="00052B3E" w:rsidRDefault="00052B3E">
      <w:pPr>
        <w:rPr>
          <w:rFonts w:ascii="標楷體" w:eastAsia="標楷體" w:hAnsi="標楷體"/>
        </w:rPr>
      </w:pPr>
    </w:p>
    <w:tbl>
      <w:tblPr>
        <w:tblW w:w="112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832"/>
        <w:gridCol w:w="145"/>
        <w:gridCol w:w="311"/>
        <w:gridCol w:w="2144"/>
        <w:gridCol w:w="5762"/>
      </w:tblGrid>
      <w:tr w:rsidR="0014207F" w:rsidRPr="001E53DB" w14:paraId="78AB4C5A" w14:textId="77777777" w:rsidTr="00916F0C">
        <w:trPr>
          <w:trHeight w:val="567"/>
          <w:jc w:val="center"/>
        </w:trPr>
        <w:tc>
          <w:tcPr>
            <w:tcW w:w="11217" w:type="dxa"/>
            <w:gridSpan w:val="6"/>
            <w:shd w:val="clear" w:color="auto" w:fill="D9D9D9"/>
            <w:vAlign w:val="center"/>
          </w:tcPr>
          <w:p w14:paraId="25243252" w14:textId="77777777" w:rsidR="0014207F" w:rsidRPr="00817BBB" w:rsidRDefault="00052B3E" w:rsidP="004241F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肆</w:t>
            </w:r>
            <w:r w:rsidR="0014207F" w:rsidRPr="00817BBB">
              <w:rPr>
                <w:rFonts w:ascii="標楷體" w:eastAsia="標楷體" w:hAnsi="標楷體" w:hint="eastAsia"/>
                <w:b/>
              </w:rPr>
              <w:t>、評估教師初判意見</w:t>
            </w:r>
          </w:p>
        </w:tc>
      </w:tr>
      <w:tr w:rsidR="001C2A41" w:rsidRPr="001E53DB" w14:paraId="4A165538" w14:textId="77777777" w:rsidTr="00916F0C">
        <w:trPr>
          <w:trHeight w:val="567"/>
          <w:jc w:val="center"/>
        </w:trPr>
        <w:tc>
          <w:tcPr>
            <w:tcW w:w="11217" w:type="dxa"/>
            <w:gridSpan w:val="6"/>
            <w:shd w:val="clear" w:color="auto" w:fill="D9D9D9"/>
            <w:vAlign w:val="center"/>
          </w:tcPr>
          <w:p w14:paraId="5E9D0D5B" w14:textId="77777777" w:rsidR="001C2A41" w:rsidRDefault="001C2A41" w:rsidP="004241FE">
            <w:pPr>
              <w:jc w:val="both"/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一、特殊教育資格研判</w:t>
            </w:r>
          </w:p>
        </w:tc>
      </w:tr>
      <w:tr w:rsidR="0014207F" w:rsidRPr="001E53DB" w14:paraId="20FCED23" w14:textId="77777777" w:rsidTr="00522475">
        <w:trPr>
          <w:trHeight w:val="680"/>
          <w:jc w:val="center"/>
        </w:trPr>
        <w:tc>
          <w:tcPr>
            <w:tcW w:w="3000" w:type="dxa"/>
            <w:gridSpan w:val="3"/>
            <w:vAlign w:val="center"/>
          </w:tcPr>
          <w:p w14:paraId="55D0142B" w14:textId="77777777" w:rsidR="0014207F" w:rsidRPr="00817BBB" w:rsidRDefault="00916F0C" w:rsidP="0014207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04D53">
              <w:rPr>
                <w:rFonts w:ascii="標楷體" w:eastAsia="標楷體" w:hAnsi="標楷體" w:hint="eastAsia"/>
              </w:rPr>
              <w:t>□</w:t>
            </w:r>
            <w:r w:rsidR="0014207F" w:rsidRPr="00817BBB">
              <w:rPr>
                <w:rFonts w:ascii="標楷體" w:eastAsia="標楷體" w:hAnsi="標楷體" w:hint="eastAsia"/>
              </w:rPr>
              <w:t>確認</w:t>
            </w:r>
            <w:r w:rsidR="0014207F">
              <w:rPr>
                <w:rFonts w:ascii="標楷體" w:eastAsia="標楷體" w:hAnsi="標楷體" w:hint="eastAsia"/>
              </w:rPr>
              <w:t>智能</w:t>
            </w:r>
            <w:r w:rsidR="0014207F" w:rsidRPr="00817BBB">
              <w:rPr>
                <w:rFonts w:ascii="標楷體" w:eastAsia="標楷體" w:hAnsi="標楷體" w:hint="eastAsia"/>
              </w:rPr>
              <w:t>障礙</w:t>
            </w:r>
          </w:p>
        </w:tc>
        <w:tc>
          <w:tcPr>
            <w:tcW w:w="8217" w:type="dxa"/>
            <w:gridSpan w:val="3"/>
          </w:tcPr>
          <w:p w14:paraId="2AA292C2" w14:textId="77777777" w:rsidR="0014207F" w:rsidRDefault="0014207F" w:rsidP="00916F0C">
            <w:pPr>
              <w:rPr>
                <w:rFonts w:asciiTheme="minorEastAsia" w:eastAsiaTheme="minorEastAsia" w:hAnsiTheme="minorEastAsia"/>
                <w:bCs/>
                <w:color w:val="C00000"/>
                <w:szCs w:val="24"/>
                <w:shd w:val="clear" w:color="auto" w:fill="FFFFFF"/>
              </w:rPr>
            </w:pPr>
            <w:r w:rsidRPr="00002D55">
              <w:rPr>
                <w:rFonts w:ascii="標楷體" w:eastAsia="標楷體" w:hAnsi="標楷體" w:hint="eastAsia"/>
                <w:color w:val="000000"/>
                <w:szCs w:val="24"/>
                <w:bdr w:val="single" w:sz="4" w:space="0" w:color="auto"/>
              </w:rPr>
              <w:t>說明</w:t>
            </w: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proofErr w:type="gramStart"/>
            <w:r w:rsidR="007B295F" w:rsidRPr="007D688F">
              <w:rPr>
                <w:rFonts w:asciiTheme="minorEastAsia" w:eastAsiaTheme="minorEastAsia" w:hAnsiTheme="minorEastAsia" w:hint="eastAsia"/>
                <w:bCs/>
                <w:color w:val="C00000"/>
                <w:szCs w:val="24"/>
                <w:shd w:val="clear" w:color="auto" w:fill="FFFFFF"/>
              </w:rPr>
              <w:t>（</w:t>
            </w:r>
            <w:r w:rsidR="002C4D44" w:rsidRPr="007D688F">
              <w:rPr>
                <w:rFonts w:asciiTheme="minorEastAsia" w:eastAsiaTheme="minorEastAsia" w:hAnsiTheme="minorEastAsia" w:hint="eastAsia"/>
                <w:bCs/>
                <w:color w:val="C00000"/>
                <w:szCs w:val="24"/>
                <w:shd w:val="clear" w:color="auto" w:fill="FFFFFF"/>
              </w:rPr>
              <w:t>註</w:t>
            </w:r>
            <w:proofErr w:type="gramEnd"/>
            <w:r w:rsidR="002C4D44" w:rsidRPr="007D688F">
              <w:rPr>
                <w:rFonts w:asciiTheme="minorEastAsia" w:eastAsiaTheme="minorEastAsia" w:hAnsiTheme="minorEastAsia" w:hint="eastAsia"/>
                <w:bCs/>
                <w:color w:val="C00000"/>
                <w:szCs w:val="24"/>
                <w:shd w:val="clear" w:color="auto" w:fill="FFFFFF"/>
              </w:rPr>
              <w:t>：依鑑定基準</w:t>
            </w:r>
            <w:proofErr w:type="gramStart"/>
            <w:r w:rsidR="002C4D44" w:rsidRPr="007D688F">
              <w:rPr>
                <w:rFonts w:asciiTheme="minorEastAsia" w:eastAsiaTheme="minorEastAsia" w:hAnsiTheme="minorEastAsia" w:hint="eastAsia"/>
                <w:bCs/>
                <w:color w:val="C00000"/>
                <w:szCs w:val="24"/>
                <w:shd w:val="clear" w:color="auto" w:fill="FFFFFF"/>
              </w:rPr>
              <w:t>綜合心評所得</w:t>
            </w:r>
            <w:proofErr w:type="gramEnd"/>
            <w:r w:rsidR="002C4D44" w:rsidRPr="007D688F">
              <w:rPr>
                <w:rFonts w:asciiTheme="minorEastAsia" w:eastAsiaTheme="minorEastAsia" w:hAnsiTheme="minorEastAsia" w:hint="eastAsia"/>
                <w:bCs/>
                <w:color w:val="C00000"/>
                <w:szCs w:val="24"/>
                <w:shd w:val="clear" w:color="auto" w:fill="FFFFFF"/>
              </w:rPr>
              <w:t>簡述研判結果</w:t>
            </w:r>
            <w:proofErr w:type="gramStart"/>
            <w:r w:rsidR="007B295F" w:rsidRPr="007D688F">
              <w:rPr>
                <w:rFonts w:asciiTheme="minorEastAsia" w:eastAsiaTheme="minorEastAsia" w:hAnsiTheme="minorEastAsia" w:hint="eastAsia"/>
                <w:bCs/>
                <w:color w:val="C00000"/>
                <w:szCs w:val="24"/>
                <w:shd w:val="clear" w:color="auto" w:fill="FFFFFF"/>
              </w:rPr>
              <w:t>）</w:t>
            </w:r>
            <w:proofErr w:type="gramEnd"/>
          </w:p>
          <w:p w14:paraId="39E4EDD9" w14:textId="77777777" w:rsidR="007D688F" w:rsidRDefault="007D688F" w:rsidP="007D688F">
            <w:pPr>
              <w:rPr>
                <w:rFonts w:ascii="標楷體" w:eastAsia="標楷體" w:hAnsi="標楷體"/>
                <w:bCs/>
                <w:color w:val="A6A6A6" w:themeColor="background1" w:themeShade="A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一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心智功能明顯低下或個別智力測驗結果未達平均數負二個標準差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。</w:t>
            </w:r>
          </w:p>
          <w:p w14:paraId="1E8581B7" w14:textId="77777777" w:rsidR="007D688F" w:rsidRDefault="007D688F" w:rsidP="007D688F">
            <w:pPr>
              <w:ind w:left="458" w:hangingChars="191" w:hanging="458"/>
              <w:rPr>
                <w:rFonts w:ascii="新蒂朝露體" w:eastAsia="新蒂朝露體" w:hAnsi="標楷體"/>
                <w:bCs/>
                <w:color w:val="C00000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二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學生在生活自理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動作與行動能力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語言與溝通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社會人際與情緒行為等任一向度及學科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（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領域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）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學習之表現較同年齡者有顯著困難情形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。</w:t>
            </w:r>
          </w:p>
          <w:p w14:paraId="02CE01D5" w14:textId="77777777" w:rsidR="00916F0C" w:rsidRDefault="00916F0C" w:rsidP="00916F0C">
            <w:pPr>
              <w:rPr>
                <w:rFonts w:ascii="新蒂朝露體" w:eastAsia="新蒂朝露體" w:hAnsi="標楷體"/>
                <w:bCs/>
                <w:color w:val="C00000"/>
                <w:szCs w:val="24"/>
                <w:shd w:val="clear" w:color="auto" w:fill="FFFFFF"/>
              </w:rPr>
            </w:pPr>
          </w:p>
          <w:p w14:paraId="3428EC45" w14:textId="77777777" w:rsidR="00916F0C" w:rsidRPr="00817BBB" w:rsidRDefault="00916F0C" w:rsidP="00916F0C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4207F" w:rsidRPr="001E53DB" w14:paraId="1D6E0784" w14:textId="77777777" w:rsidTr="00522475">
        <w:trPr>
          <w:trHeight w:val="680"/>
          <w:jc w:val="center"/>
        </w:trPr>
        <w:tc>
          <w:tcPr>
            <w:tcW w:w="3000" w:type="dxa"/>
            <w:gridSpan w:val="3"/>
            <w:vMerge w:val="restart"/>
            <w:vAlign w:val="center"/>
          </w:tcPr>
          <w:p w14:paraId="22220892" w14:textId="77777777" w:rsidR="0014207F" w:rsidRPr="00C04D53" w:rsidRDefault="0014207F" w:rsidP="0014207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04D53">
              <w:rPr>
                <w:rFonts w:ascii="標楷體" w:eastAsia="標楷體" w:hAnsi="標楷體" w:hint="eastAsia"/>
              </w:rPr>
              <w:t>□疑似</w:t>
            </w:r>
            <w:r w:rsidR="00560D18" w:rsidRPr="00C04D53">
              <w:rPr>
                <w:rFonts w:ascii="標楷體" w:eastAsia="標楷體" w:hAnsi="標楷體" w:hint="eastAsia"/>
              </w:rPr>
              <w:t>智能</w:t>
            </w:r>
            <w:r w:rsidRPr="00C04D53">
              <w:rPr>
                <w:rFonts w:ascii="標楷體" w:eastAsia="標楷體" w:hAnsi="標楷體" w:hint="eastAsia"/>
              </w:rPr>
              <w:t>障礙</w:t>
            </w:r>
          </w:p>
        </w:tc>
        <w:tc>
          <w:tcPr>
            <w:tcW w:w="8217" w:type="dxa"/>
            <w:gridSpan w:val="3"/>
            <w:vAlign w:val="center"/>
          </w:tcPr>
          <w:p w14:paraId="0EAF8D01" w14:textId="77777777" w:rsidR="0014207F" w:rsidRPr="00C04D53" w:rsidRDefault="0014207F" w:rsidP="00193EB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04D53">
              <w:rPr>
                <w:rFonts w:ascii="標楷體" w:eastAsia="標楷體" w:hAnsi="標楷體" w:hint="eastAsia"/>
                <w:color w:val="000000"/>
                <w:szCs w:val="24"/>
              </w:rPr>
              <w:t>□經評量發現學生目前有學習/生活/適應困難，但仍有相關問題待</w:t>
            </w:r>
            <w:proofErr w:type="gramStart"/>
            <w:r w:rsidRPr="00C04D53">
              <w:rPr>
                <w:rFonts w:ascii="標楷體" w:eastAsia="標楷體" w:hAnsi="標楷體" w:hint="eastAsia"/>
                <w:color w:val="000000"/>
                <w:szCs w:val="24"/>
              </w:rPr>
              <w:t>釐</w:t>
            </w:r>
            <w:proofErr w:type="gramEnd"/>
            <w:r w:rsidRPr="00C04D53">
              <w:rPr>
                <w:rFonts w:ascii="標楷體" w:eastAsia="標楷體" w:hAnsi="標楷體" w:hint="eastAsia"/>
                <w:color w:val="000000"/>
                <w:szCs w:val="24"/>
              </w:rPr>
              <w:t>清</w:t>
            </w:r>
          </w:p>
          <w:p w14:paraId="7FC1092B" w14:textId="77777777" w:rsidR="0014207F" w:rsidRDefault="0014207F" w:rsidP="007D688F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32A46">
              <w:rPr>
                <w:rFonts w:ascii="標楷體" w:eastAsia="標楷體" w:hAnsi="標楷體" w:hint="eastAsia"/>
                <w:color w:val="000000"/>
                <w:szCs w:val="24"/>
                <w:bdr w:val="single" w:sz="4" w:space="0" w:color="auto"/>
              </w:rPr>
              <w:t>說明</w:t>
            </w:r>
            <w:r w:rsidRPr="00C04D53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</w:p>
          <w:p w14:paraId="2B89C476" w14:textId="77777777" w:rsidR="007D688F" w:rsidRDefault="007D688F" w:rsidP="007D688F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5F42B6DC" w14:textId="77777777" w:rsidR="007D688F" w:rsidRPr="00C04D53" w:rsidRDefault="007D688F" w:rsidP="007D688F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4207F" w:rsidRPr="001E53DB" w14:paraId="399731DF" w14:textId="77777777" w:rsidTr="00522475">
        <w:trPr>
          <w:trHeight w:val="680"/>
          <w:jc w:val="center"/>
        </w:trPr>
        <w:tc>
          <w:tcPr>
            <w:tcW w:w="3000" w:type="dxa"/>
            <w:gridSpan w:val="3"/>
            <w:vMerge/>
            <w:vAlign w:val="center"/>
          </w:tcPr>
          <w:p w14:paraId="21231485" w14:textId="77777777" w:rsidR="0014207F" w:rsidRPr="00C04D53" w:rsidRDefault="0014207F" w:rsidP="00193EB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217" w:type="dxa"/>
            <w:gridSpan w:val="3"/>
            <w:vAlign w:val="center"/>
          </w:tcPr>
          <w:p w14:paraId="59D6E351" w14:textId="77777777" w:rsidR="0014207F" w:rsidRPr="00C04D53" w:rsidRDefault="0014207F" w:rsidP="00193EB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04D53">
              <w:rPr>
                <w:rFonts w:ascii="標楷體" w:eastAsia="標楷體" w:hAnsi="標楷體" w:hint="eastAsia"/>
                <w:color w:val="000000"/>
                <w:szCs w:val="24"/>
              </w:rPr>
              <w:t>待</w:t>
            </w:r>
            <w:proofErr w:type="gramStart"/>
            <w:r w:rsidRPr="00C04D53">
              <w:rPr>
                <w:rFonts w:ascii="標楷體" w:eastAsia="標楷體" w:hAnsi="標楷體" w:hint="eastAsia"/>
                <w:color w:val="000000"/>
                <w:szCs w:val="24"/>
              </w:rPr>
              <w:t>釐</w:t>
            </w:r>
            <w:proofErr w:type="gramEnd"/>
            <w:r w:rsidRPr="00C04D53">
              <w:rPr>
                <w:rFonts w:ascii="標楷體" w:eastAsia="標楷體" w:hAnsi="標楷體" w:hint="eastAsia"/>
                <w:color w:val="000000"/>
                <w:szCs w:val="24"/>
              </w:rPr>
              <w:t>清項目：</w:t>
            </w:r>
          </w:p>
          <w:p w14:paraId="23DB92B0" w14:textId="77777777" w:rsidR="0014207F" w:rsidRPr="00C04D53" w:rsidRDefault="00FF60EB" w:rsidP="00CB1D8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04D53">
              <w:rPr>
                <w:rFonts w:ascii="標楷體" w:eastAsia="標楷體" w:hAnsi="標楷體" w:hint="eastAsia"/>
              </w:rPr>
              <w:t xml:space="preserve">□生活/適應困難 </w:t>
            </w:r>
            <w:r w:rsidRPr="00C04D53">
              <w:rPr>
                <w:rFonts w:ascii="標楷體" w:eastAsia="標楷體" w:hAnsi="標楷體"/>
              </w:rPr>
              <w:t xml:space="preserve">  </w:t>
            </w:r>
            <w:r w:rsidRPr="00C04D53">
              <w:rPr>
                <w:rFonts w:ascii="標楷體" w:eastAsia="標楷體" w:hAnsi="標楷體" w:hint="eastAsia"/>
              </w:rPr>
              <w:t xml:space="preserve">□受其他障礙或疾患影響   </w:t>
            </w:r>
            <w:r w:rsidRPr="00C04D53">
              <w:rPr>
                <w:rFonts w:ascii="標楷體" w:eastAsia="標楷體" w:hAnsi="標楷體"/>
              </w:rPr>
              <w:t xml:space="preserve"> </w:t>
            </w:r>
            <w:r w:rsidRPr="00C04D53">
              <w:rPr>
                <w:rFonts w:ascii="標楷體" w:eastAsia="標楷體" w:hAnsi="標楷體" w:hint="eastAsia"/>
              </w:rPr>
              <w:t>□其他：</w:t>
            </w:r>
          </w:p>
        </w:tc>
      </w:tr>
      <w:tr w:rsidR="00864D51" w:rsidRPr="001E53DB" w14:paraId="21823561" w14:textId="77777777" w:rsidTr="00522475">
        <w:trPr>
          <w:trHeight w:val="680"/>
          <w:jc w:val="center"/>
        </w:trPr>
        <w:tc>
          <w:tcPr>
            <w:tcW w:w="3000" w:type="dxa"/>
            <w:gridSpan w:val="3"/>
            <w:vAlign w:val="center"/>
          </w:tcPr>
          <w:p w14:paraId="7860F9DF" w14:textId="77777777" w:rsidR="00864D51" w:rsidRDefault="00864D51" w:rsidP="004421B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E05E6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</w:p>
          <w:p w14:paraId="3B5ED341" w14:textId="77777777" w:rsidR="00D419D6" w:rsidRDefault="00D419D6" w:rsidP="00D419D6">
            <w:pPr>
              <w:adjustRightInd w:val="0"/>
              <w:snapToGrid w:val="0"/>
              <w:ind w:leftChars="118" w:left="504" w:hangingChars="92" w:hanging="221"/>
              <w:jc w:val="both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非特殊教育需求學生</w:t>
            </w:r>
          </w:p>
          <w:p w14:paraId="3FDB262D" w14:textId="77777777" w:rsidR="00864D51" w:rsidRPr="00D419D6" w:rsidRDefault="00D419D6" w:rsidP="00EB0667">
            <w:pPr>
              <w:adjustRightInd w:val="0"/>
              <w:snapToGrid w:val="0"/>
              <w:ind w:leftChars="127" w:left="550" w:hangingChars="102" w:hanging="245"/>
              <w:jc w:val="both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 w:rsidRPr="001B0076">
              <w:rPr>
                <w:rFonts w:ascii="標楷體" w:eastAsia="標楷體" w:hAnsi="標楷體" w:hint="eastAsia"/>
                <w:szCs w:val="24"/>
              </w:rPr>
              <w:t xml:space="preserve">建議循(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1B0076">
              <w:rPr>
                <w:rFonts w:ascii="標楷體" w:eastAsia="標楷體" w:hAnsi="標楷體" w:hint="eastAsia"/>
                <w:szCs w:val="24"/>
              </w:rPr>
              <w:t>)障礙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1B0076">
              <w:rPr>
                <w:rFonts w:ascii="標楷體" w:eastAsia="標楷體" w:hAnsi="標楷體" w:hint="eastAsia"/>
                <w:szCs w:val="24"/>
              </w:rPr>
              <w:t>流程鑑定</w:t>
            </w:r>
          </w:p>
        </w:tc>
        <w:tc>
          <w:tcPr>
            <w:tcW w:w="8217" w:type="dxa"/>
            <w:gridSpan w:val="3"/>
          </w:tcPr>
          <w:p w14:paraId="555463B7" w14:textId="77777777" w:rsidR="00864D51" w:rsidRPr="00817BBB" w:rsidRDefault="00864D51" w:rsidP="00193EB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32A46">
              <w:rPr>
                <w:rFonts w:ascii="標楷體" w:eastAsia="標楷體" w:hAnsi="標楷體" w:hint="eastAsia"/>
                <w:color w:val="000000"/>
                <w:szCs w:val="24"/>
                <w:bdr w:val="single" w:sz="4" w:space="0" w:color="auto"/>
              </w:rPr>
              <w:t>說明</w:t>
            </w: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</w:p>
        </w:tc>
      </w:tr>
      <w:tr w:rsidR="001C2A41" w:rsidRPr="00817BBB" w14:paraId="7D6263D8" w14:textId="77777777" w:rsidTr="00916F0C">
        <w:trPr>
          <w:trHeight w:val="567"/>
          <w:jc w:val="center"/>
        </w:trPr>
        <w:tc>
          <w:tcPr>
            <w:tcW w:w="11217" w:type="dxa"/>
            <w:gridSpan w:val="6"/>
            <w:shd w:val="clear" w:color="auto" w:fill="D9D9D9"/>
            <w:vAlign w:val="center"/>
          </w:tcPr>
          <w:p w14:paraId="1B46922C" w14:textId="77777777" w:rsidR="001C2A41" w:rsidRPr="00817BBB" w:rsidRDefault="001C2A41" w:rsidP="004241FE">
            <w:pPr>
              <w:jc w:val="both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二、就學輔導建議</w:t>
            </w:r>
          </w:p>
        </w:tc>
      </w:tr>
      <w:tr w:rsidR="001C2A41" w:rsidRPr="00817BBB" w14:paraId="26FB2FAE" w14:textId="77777777" w:rsidTr="00102C9A">
        <w:trPr>
          <w:trHeight w:val="454"/>
          <w:jc w:val="center"/>
        </w:trPr>
        <w:tc>
          <w:tcPr>
            <w:tcW w:w="11217" w:type="dxa"/>
            <w:gridSpan w:val="6"/>
            <w:shd w:val="clear" w:color="auto" w:fill="FFFFFF" w:themeFill="background1"/>
            <w:vAlign w:val="center"/>
          </w:tcPr>
          <w:p w14:paraId="429D48B5" w14:textId="77777777" w:rsidR="001C2A41" w:rsidRPr="001C2A41" w:rsidRDefault="001C2A41" w:rsidP="001C2A41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1C2A41">
              <w:rPr>
                <w:rFonts w:ascii="標楷體" w:eastAsia="標楷體" w:hAnsi="標楷體" w:hint="eastAsia"/>
                <w:b/>
                <w:bCs/>
                <w:szCs w:val="24"/>
              </w:rPr>
              <w:t>（一）教育安置</w:t>
            </w:r>
          </w:p>
        </w:tc>
      </w:tr>
      <w:tr w:rsidR="004241FE" w:rsidRPr="00BB46ED" w14:paraId="07A689B1" w14:textId="77777777" w:rsidTr="00522475">
        <w:trPr>
          <w:trHeight w:val="680"/>
          <w:jc w:val="center"/>
        </w:trPr>
        <w:tc>
          <w:tcPr>
            <w:tcW w:w="2023" w:type="dxa"/>
            <w:vAlign w:val="center"/>
          </w:tcPr>
          <w:p w14:paraId="0D60FD95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安置學校</w:t>
            </w:r>
          </w:p>
        </w:tc>
        <w:tc>
          <w:tcPr>
            <w:tcW w:w="9194" w:type="dxa"/>
            <w:gridSpan w:val="5"/>
            <w:vAlign w:val="center"/>
          </w:tcPr>
          <w:p w14:paraId="5CECE8A9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1114D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A1114D">
              <w:rPr>
                <w:rFonts w:ascii="標楷體" w:eastAsia="標楷體" w:hAnsi="標楷體" w:hint="eastAsia"/>
              </w:rPr>
              <w:t>國小/國中</w:t>
            </w:r>
          </w:p>
        </w:tc>
      </w:tr>
      <w:tr w:rsidR="004241FE" w:rsidRPr="00BB46ED" w14:paraId="4F6AD47E" w14:textId="77777777" w:rsidTr="00522475">
        <w:trPr>
          <w:trHeight w:val="680"/>
          <w:jc w:val="center"/>
        </w:trPr>
        <w:tc>
          <w:tcPr>
            <w:tcW w:w="2023" w:type="dxa"/>
            <w:vAlign w:val="center"/>
          </w:tcPr>
          <w:p w14:paraId="1AFD0D2A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安置班別</w:t>
            </w:r>
          </w:p>
        </w:tc>
        <w:tc>
          <w:tcPr>
            <w:tcW w:w="9194" w:type="dxa"/>
            <w:gridSpan w:val="5"/>
            <w:vAlign w:val="center"/>
          </w:tcPr>
          <w:p w14:paraId="78EED122" w14:textId="77777777" w:rsidR="004241FE" w:rsidRPr="00A1114D" w:rsidRDefault="004241FE" w:rsidP="004241FE">
            <w:pPr>
              <w:tabs>
                <w:tab w:val="left" w:pos="3300"/>
              </w:tabs>
              <w:spacing w:line="276" w:lineRule="auto"/>
              <w:ind w:right="-88"/>
              <w:jc w:val="both"/>
              <w:rPr>
                <w:rFonts w:ascii="標楷體" w:eastAsia="標楷體" w:hAnsi="標楷體"/>
              </w:rPr>
            </w:pPr>
            <w:r w:rsidRPr="00A1114D">
              <w:rPr>
                <w:rFonts w:ascii="標楷體" w:eastAsia="標楷體" w:hAnsi="標楷體" w:hint="eastAsia"/>
              </w:rPr>
              <w:t>□普通班</w:t>
            </w:r>
            <w:r>
              <w:rPr>
                <w:rFonts w:ascii="標楷體" w:eastAsia="標楷體" w:hAnsi="標楷體" w:hint="eastAsia"/>
              </w:rPr>
              <w:t xml:space="preserve">                </w:t>
            </w:r>
            <w:r w:rsidRPr="00A1114D">
              <w:rPr>
                <w:rFonts w:ascii="標楷體" w:eastAsia="標楷體" w:hAnsi="標楷體" w:hint="eastAsia"/>
              </w:rPr>
              <w:t>□分散式資源班</w:t>
            </w:r>
            <w:r>
              <w:rPr>
                <w:rFonts w:ascii="標楷體" w:eastAsia="標楷體" w:hAnsi="標楷體" w:hint="eastAsia"/>
              </w:rPr>
              <w:t xml:space="preserve">       </w:t>
            </w:r>
            <w:r w:rsidRPr="00A1114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集中式特教班</w:t>
            </w:r>
          </w:p>
          <w:p w14:paraId="7CD9ED20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1114D">
              <w:rPr>
                <w:rFonts w:ascii="標楷體" w:eastAsia="標楷體" w:hAnsi="標楷體" w:hint="eastAsia"/>
              </w:rPr>
              <w:t>□普通班接受特教服務    □不分類巡迴輔導班</w:t>
            </w:r>
          </w:p>
        </w:tc>
      </w:tr>
      <w:tr w:rsidR="004241FE" w:rsidRPr="00BB46ED" w14:paraId="3B7F558A" w14:textId="77777777" w:rsidTr="00522475">
        <w:trPr>
          <w:trHeight w:val="680"/>
          <w:jc w:val="center"/>
        </w:trPr>
        <w:tc>
          <w:tcPr>
            <w:tcW w:w="2023" w:type="dxa"/>
            <w:vAlign w:val="center"/>
          </w:tcPr>
          <w:p w14:paraId="5066C6F4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lastRenderedPageBreak/>
              <w:t>建議安置理由</w:t>
            </w:r>
          </w:p>
        </w:tc>
        <w:tc>
          <w:tcPr>
            <w:tcW w:w="9194" w:type="dxa"/>
            <w:gridSpan w:val="5"/>
            <w:vAlign w:val="center"/>
          </w:tcPr>
          <w:p w14:paraId="11EB6F09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100F716E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4241FE" w:rsidRPr="00BB46ED" w14:paraId="120E4230" w14:textId="77777777" w:rsidTr="00102C9A">
        <w:trPr>
          <w:trHeight w:val="454"/>
          <w:jc w:val="center"/>
        </w:trPr>
        <w:tc>
          <w:tcPr>
            <w:tcW w:w="11217" w:type="dxa"/>
            <w:gridSpan w:val="6"/>
            <w:vAlign w:val="center"/>
          </w:tcPr>
          <w:p w14:paraId="1F015B0A" w14:textId="77777777" w:rsidR="004241FE" w:rsidRPr="001C2A41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1C2A41">
              <w:rPr>
                <w:rFonts w:ascii="標楷體" w:eastAsia="標楷體" w:hAnsi="標楷體" w:hint="eastAsia"/>
                <w:b/>
                <w:bCs/>
                <w:szCs w:val="24"/>
              </w:rPr>
              <w:t>（二）相關支持服務</w:t>
            </w:r>
          </w:p>
        </w:tc>
      </w:tr>
      <w:tr w:rsidR="008B58DC" w:rsidRPr="00BB46ED" w14:paraId="247AB65A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DDB7" w14:textId="77777777" w:rsidR="008B58DC" w:rsidRPr="00BB46ED" w:rsidRDefault="008B58DC" w:rsidP="008B58DC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F8ABF" w14:textId="77777777" w:rsidR="008B58DC" w:rsidRPr="00BB46ED" w:rsidRDefault="008B58DC" w:rsidP="008B58DC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B58DC" w:rsidRPr="00BB46ED" w14:paraId="288EFD23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62EE" w14:textId="77777777" w:rsidR="008B58DC" w:rsidRPr="00BB46ED" w:rsidRDefault="008B58DC" w:rsidP="008B58DC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89FBD5" w14:textId="77777777" w:rsidR="008B58DC" w:rsidRPr="00BB46ED" w:rsidRDefault="008B58DC" w:rsidP="008B58DC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□其他            </w:t>
            </w:r>
          </w:p>
        </w:tc>
      </w:tr>
      <w:tr w:rsidR="004241FE" w:rsidRPr="00BB46ED" w14:paraId="426508D3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91EAA1" w14:textId="77777777" w:rsidR="004241FE" w:rsidRPr="00BB46ED" w:rsidRDefault="004241FE" w:rsidP="004241F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相關專業服務</w:t>
            </w: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E2DDD5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4241FE" w:rsidRPr="00BB46ED" w14:paraId="4350DFD9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5554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A646B7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□物理治療  □職能治療  □語言治療 □心理治療□聽能管理  </w:t>
            </w:r>
          </w:p>
          <w:p w14:paraId="7FF3B417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□定向行動　□社會工作　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</w:tc>
      </w:tr>
      <w:tr w:rsidR="008B58DC" w:rsidRPr="00BB46ED" w14:paraId="617B676D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 w:val="restart"/>
            <w:vAlign w:val="center"/>
          </w:tcPr>
          <w:p w14:paraId="10A86DAA" w14:textId="77777777" w:rsidR="008B58DC" w:rsidRPr="00BB46ED" w:rsidRDefault="008B58DC" w:rsidP="008B58DC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8F1082">
              <w:rPr>
                <w:rFonts w:ascii="標楷體" w:eastAsia="標楷體" w:hAnsi="標楷體" w:hint="eastAsia"/>
                <w:szCs w:val="22"/>
              </w:rPr>
              <w:t>教育及運動輔具服務</w:t>
            </w:r>
          </w:p>
        </w:tc>
        <w:tc>
          <w:tcPr>
            <w:tcW w:w="8362" w:type="dxa"/>
            <w:gridSpan w:val="4"/>
            <w:vAlign w:val="center"/>
          </w:tcPr>
          <w:p w14:paraId="2883C077" w14:textId="77777777" w:rsidR="008B58DC" w:rsidRPr="00BB46ED" w:rsidRDefault="008B58DC" w:rsidP="008B58DC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8B58DC" w:rsidRPr="00BB46ED" w14:paraId="4B5211CF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63BA467" w14:textId="77777777" w:rsidR="008B58DC" w:rsidRPr="00BB46ED" w:rsidRDefault="008B58DC" w:rsidP="008B58DC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362" w:type="dxa"/>
            <w:gridSpan w:val="4"/>
            <w:tcBorders>
              <w:bottom w:val="single" w:sz="4" w:space="0" w:color="auto"/>
            </w:tcBorders>
            <w:vAlign w:val="center"/>
          </w:tcPr>
          <w:p w14:paraId="491EDB29" w14:textId="77777777" w:rsidR="008B58DC" w:rsidRPr="008F1082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□視覺輔具(□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□盲用電腦 □大字書  □其他：)  </w:t>
            </w:r>
          </w:p>
          <w:p w14:paraId="3FCA8245" w14:textId="77777777" w:rsidR="008B58DC" w:rsidRPr="008F1082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□聽覺輔具(□調頻助聽器 □人工耳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蝸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□其他：)  </w:t>
            </w:r>
          </w:p>
          <w:p w14:paraId="56F46AC1" w14:textId="77777777" w:rsidR="008B58DC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□行動移位與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擺位輔具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□閱讀與書寫輔具 </w:t>
            </w:r>
          </w:p>
          <w:p w14:paraId="79B05835" w14:textId="77777777" w:rsidR="008B58DC" w:rsidRPr="008F1082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7D34F13F" w14:textId="77777777" w:rsidR="008B58DC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□運動輔具(□體育活動用 □調整運動設施 </w:t>
            </w:r>
          </w:p>
          <w:p w14:paraId="7317F1CC" w14:textId="77777777" w:rsidR="008B58DC" w:rsidRPr="008F1082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□調整運動設備及器材)</w:t>
            </w:r>
          </w:p>
          <w:p w14:paraId="78A41F4F" w14:textId="77777777" w:rsidR="008B58DC" w:rsidRPr="00BB46ED" w:rsidRDefault="008B58DC" w:rsidP="008B58DC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□其他輔具：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(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註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：有勾選者請註明輔具內容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</w:t>
            </w:r>
          </w:p>
        </w:tc>
      </w:tr>
      <w:tr w:rsidR="00522475" w:rsidRPr="00BB46ED" w14:paraId="017BCE11" w14:textId="77777777" w:rsidTr="003A4E81">
        <w:trPr>
          <w:trHeight w:val="397"/>
          <w:jc w:val="center"/>
        </w:trPr>
        <w:tc>
          <w:tcPr>
            <w:tcW w:w="2855" w:type="dxa"/>
            <w:gridSpan w:val="2"/>
            <w:vMerge w:val="restart"/>
            <w:vAlign w:val="center"/>
          </w:tcPr>
          <w:p w14:paraId="79317D35" w14:textId="0A23A9C2" w:rsidR="00522475" w:rsidRPr="00BB46ED" w:rsidRDefault="00522475" w:rsidP="0052247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適性教材服務</w:t>
            </w:r>
            <w:bookmarkStart w:id="0" w:name="_GoBack"/>
            <w:bookmarkEnd w:id="0"/>
          </w:p>
        </w:tc>
        <w:tc>
          <w:tcPr>
            <w:tcW w:w="8362" w:type="dxa"/>
            <w:gridSpan w:val="4"/>
            <w:tcBorders>
              <w:bottom w:val="single" w:sz="4" w:space="0" w:color="auto"/>
            </w:tcBorders>
            <w:vAlign w:val="center"/>
          </w:tcPr>
          <w:p w14:paraId="7A9D5967" w14:textId="6DE0BD2C" w:rsidR="00522475" w:rsidRPr="008F1082" w:rsidRDefault="00522475" w:rsidP="0052247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522475" w:rsidRPr="00BB46ED" w14:paraId="65B56336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01739A5" w14:textId="77777777" w:rsidR="00522475" w:rsidRPr="00BB46ED" w:rsidRDefault="00522475" w:rsidP="0052247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362" w:type="dxa"/>
            <w:gridSpan w:val="4"/>
            <w:tcBorders>
              <w:bottom w:val="single" w:sz="4" w:space="0" w:color="auto"/>
            </w:tcBorders>
            <w:vAlign w:val="center"/>
          </w:tcPr>
          <w:p w14:paraId="61C62948" w14:textId="77777777" w:rsidR="00522475" w:rsidRPr="00740CD3" w:rsidRDefault="00522475" w:rsidP="0052247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□放大字體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□有聲書籍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□觸覺式學習教材</w:t>
            </w:r>
          </w:p>
          <w:p w14:paraId="0A2AA95E" w14:textId="77777777" w:rsidR="00522475" w:rsidRDefault="00522475" w:rsidP="0052247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□色彩強化 □手語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□影音加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文字 □數位及相關軟體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360B2C75" w14:textId="21B03871" w:rsidR="00522475" w:rsidRPr="008F1082" w:rsidRDefault="00522475" w:rsidP="0052247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</w:tc>
      </w:tr>
      <w:tr w:rsidR="004241FE" w:rsidRPr="00BB46ED" w14:paraId="2A7DC91B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268212A2" w14:textId="77777777" w:rsidR="004241FE" w:rsidRPr="00BB46ED" w:rsidRDefault="004241FE" w:rsidP="004241F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考試</w:t>
            </w:r>
            <w:r w:rsidR="008B58DC">
              <w:rPr>
                <w:rFonts w:ascii="標楷體" w:eastAsia="標楷體" w:hAnsi="標楷體" w:hint="eastAsia"/>
                <w:szCs w:val="22"/>
              </w:rPr>
              <w:t>評量</w:t>
            </w:r>
            <w:r w:rsidRPr="00BB46ED">
              <w:rPr>
                <w:rFonts w:ascii="標楷體" w:eastAsia="標楷體" w:hAnsi="標楷體" w:hint="eastAsia"/>
                <w:szCs w:val="22"/>
              </w:rPr>
              <w:t>服務</w:t>
            </w: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11A1EC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4241FE" w:rsidRPr="00BB46ED" w14:paraId="20A262D1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3698D9A4" w14:textId="77777777" w:rsidR="004241FE" w:rsidRPr="00BB46ED" w:rsidRDefault="004241FE" w:rsidP="004241FE">
            <w:pPr>
              <w:widowControl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3156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8B7208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□提早入場 □延長作答時間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＿＿＿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分鐘</w:t>
            </w:r>
          </w:p>
        </w:tc>
      </w:tr>
      <w:tr w:rsidR="004241FE" w:rsidRPr="00BB46ED" w14:paraId="5D88A2B7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10B5B176" w14:textId="77777777" w:rsidR="004241FE" w:rsidRPr="00BB46ED" w:rsidRDefault="004241FE" w:rsidP="004241FE">
            <w:pPr>
              <w:widowControl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C4ED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406F65" w14:textId="77777777" w:rsidR="004241FE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□無障礙環境 □設有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昇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降設備之試場 </w:t>
            </w:r>
          </w:p>
          <w:p w14:paraId="5EFE517A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□地面樓層</w:t>
            </w:r>
          </w:p>
        </w:tc>
      </w:tr>
      <w:tr w:rsidR="004241FE" w:rsidRPr="00BB46ED" w14:paraId="450AD08B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5DD727D0" w14:textId="77777777" w:rsidR="004241FE" w:rsidRPr="00BB46ED" w:rsidRDefault="004241FE" w:rsidP="004241FE">
            <w:pPr>
              <w:widowControl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F2E88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48D453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□視覺提醒作答 □板書注意事項說明 </w:t>
            </w:r>
          </w:p>
          <w:p w14:paraId="0206417C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□聽覺提醒作答 □手語翻譯</w:t>
            </w:r>
          </w:p>
        </w:tc>
      </w:tr>
      <w:tr w:rsidR="004241FE" w:rsidRPr="00BB46ED" w14:paraId="14BFDA82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4AEF3B91" w14:textId="77777777" w:rsidR="004241FE" w:rsidRPr="00BB46ED" w:rsidRDefault="004241FE" w:rsidP="004241FE">
            <w:pPr>
              <w:widowControl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F6B3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2126BE" w14:textId="77777777" w:rsidR="004241FE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□單人試場 □設有空調設備試場 </w:t>
            </w:r>
          </w:p>
          <w:p w14:paraId="62D80836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□少數人試場</w:t>
            </w:r>
          </w:p>
        </w:tc>
      </w:tr>
      <w:tr w:rsidR="004241FE" w:rsidRPr="00BB46ED" w14:paraId="0429D6D6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1F2E6D5E" w14:textId="77777777" w:rsidR="004241FE" w:rsidRPr="00BB46ED" w:rsidRDefault="004241FE" w:rsidP="004241FE">
            <w:pPr>
              <w:widowControl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7535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6B45BA" w14:textId="77777777" w:rsidR="004241FE" w:rsidRPr="00BB46ED" w:rsidRDefault="004241FE" w:rsidP="004241FE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□放大鏡　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點字機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□盲用算盤</w:t>
            </w:r>
          </w:p>
          <w:p w14:paraId="7F5EB161" w14:textId="77777777" w:rsidR="004241FE" w:rsidRPr="00BB46ED" w:rsidRDefault="004241FE" w:rsidP="004241FE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□盲用電腦□印表機  □檯燈  　□特殊桌椅  </w:t>
            </w:r>
          </w:p>
          <w:p w14:paraId="6EC7DB02" w14:textId="77777777" w:rsidR="004241FE" w:rsidRPr="00BB46ED" w:rsidRDefault="004241FE" w:rsidP="004241FE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</w:tr>
      <w:tr w:rsidR="004241FE" w:rsidRPr="00BB46ED" w14:paraId="3F74CB84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54239400" w14:textId="77777777" w:rsidR="004241FE" w:rsidRPr="00BB46ED" w:rsidRDefault="004241FE" w:rsidP="004241FE">
            <w:pPr>
              <w:widowControl/>
              <w:spacing w:beforeAutospacing="1" w:afterAutospacing="1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B00B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試題(卷)調整服務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FB935B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□試題與考生之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適配性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、題數或比例計分  </w:t>
            </w:r>
          </w:p>
          <w:p w14:paraId="6350B930" w14:textId="77777777" w:rsidR="004241FE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□放大試卷　□點字試卷 □電子試題 </w:t>
            </w:r>
          </w:p>
          <w:p w14:paraId="2ADD49F2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</w:p>
          <w:p w14:paraId="066A84C9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□觸摸圖形試題　□提供試卷並報讀</w:t>
            </w:r>
          </w:p>
        </w:tc>
      </w:tr>
      <w:tr w:rsidR="004241FE" w:rsidRPr="00BB46ED" w14:paraId="49EAE4FF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5F24" w14:textId="77777777" w:rsidR="004241FE" w:rsidRPr="00BB46ED" w:rsidRDefault="004241FE" w:rsidP="004241FE">
            <w:pPr>
              <w:widowControl/>
              <w:spacing w:beforeAutospacing="1" w:afterAutospacing="1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E043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作答方式調整服務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2E51AB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 □盲用電腦作答　</w:t>
            </w:r>
          </w:p>
          <w:p w14:paraId="1DFFD31B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□放大答案卡（卷） □電腦打字代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</w:p>
          <w:p w14:paraId="7A527F4F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□口語（錄音）作答 □代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答案卡</w:t>
            </w:r>
          </w:p>
        </w:tc>
      </w:tr>
      <w:tr w:rsidR="004241FE" w:rsidRPr="00BB46ED" w14:paraId="103A2C8B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35FE8AC" w14:textId="77777777" w:rsidR="004241FE" w:rsidRPr="00BB46ED" w:rsidRDefault="004241FE" w:rsidP="004241F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無障礙環境調整</w:t>
            </w: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DE6C1" w14:textId="77777777" w:rsidR="004241FE" w:rsidRPr="00BB46ED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</w:tr>
      <w:tr w:rsidR="004241FE" w:rsidRPr="00BB46ED" w14:paraId="11BF80F6" w14:textId="77777777" w:rsidTr="00522475">
        <w:trPr>
          <w:trHeight w:val="397"/>
          <w:jc w:val="center"/>
        </w:trPr>
        <w:tc>
          <w:tcPr>
            <w:tcW w:w="285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8D57" w14:textId="77777777" w:rsidR="004241FE" w:rsidRPr="00BB46ED" w:rsidRDefault="004241FE" w:rsidP="004241F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FA08F6" w14:textId="77777777" w:rsidR="004241FE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□安排適當座位  □教室近廁所或無障礙廁所</w:t>
            </w:r>
            <w:r w:rsidR="008B58DC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□適當教室位置  </w:t>
            </w:r>
          </w:p>
          <w:p w14:paraId="1436B4B7" w14:textId="77777777" w:rsidR="004241FE" w:rsidRPr="004241FE" w:rsidRDefault="004241FE" w:rsidP="004241FE">
            <w:pPr>
              <w:jc w:val="both"/>
              <w:rPr>
                <w:rFonts w:ascii="標楷體" w:eastAsia="標楷體" w:hAnsi="標楷體"/>
                <w:color w:val="000000"/>
                <w:szCs w:val="24"/>
                <w:u w:val="single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</w:tr>
      <w:tr w:rsidR="008B58DC" w:rsidRPr="00BB46ED" w14:paraId="0904AF5A" w14:textId="77777777" w:rsidTr="00522475">
        <w:trPr>
          <w:trHeight w:val="195"/>
          <w:jc w:val="center"/>
        </w:trPr>
        <w:tc>
          <w:tcPr>
            <w:tcW w:w="285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24D8" w14:textId="77777777" w:rsidR="008B58DC" w:rsidRPr="00817BBB" w:rsidRDefault="008B58DC" w:rsidP="008B58DC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lastRenderedPageBreak/>
              <w:t>行政支援</w:t>
            </w: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97D9D" w14:textId="77777777" w:rsidR="008B58DC" w:rsidRPr="00BB46ED" w:rsidRDefault="008B58DC" w:rsidP="008B58DC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B58DC" w:rsidRPr="00BB46ED" w14:paraId="33E8943E" w14:textId="77777777" w:rsidTr="00522475">
        <w:trPr>
          <w:trHeight w:val="195"/>
          <w:jc w:val="center"/>
        </w:trPr>
        <w:tc>
          <w:tcPr>
            <w:tcW w:w="285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5D5" w14:textId="77777777" w:rsidR="008B58DC" w:rsidRPr="00BB46ED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30074" w14:textId="77777777" w:rsidR="008B58DC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</w:t>
            </w:r>
            <w:proofErr w:type="gramStart"/>
            <w:r w:rsidRPr="004152ED">
              <w:rPr>
                <w:rFonts w:eastAsia="標楷體" w:hint="eastAsia"/>
                <w:color w:val="000000"/>
              </w:rPr>
              <w:t>區塊排課</w:t>
            </w:r>
            <w:proofErr w:type="gramEnd"/>
            <w:r w:rsidRPr="004152ED">
              <w:rPr>
                <w:rFonts w:eastAsia="標楷體" w:hint="eastAsia"/>
                <w:color w:val="000000"/>
              </w:rPr>
              <w:t>□課後照顧□補救教學□調整到校時間</w:t>
            </w:r>
          </w:p>
          <w:p w14:paraId="15154533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□出缺勤管理</w:t>
            </w:r>
          </w:p>
          <w:p w14:paraId="6C0C6E19" w14:textId="77777777" w:rsidR="008B58DC" w:rsidRPr="00BB46ED" w:rsidRDefault="008B58DC" w:rsidP="008B58DC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</w:tr>
      <w:tr w:rsidR="008B58DC" w:rsidRPr="00BB46ED" w14:paraId="636C0CB7" w14:textId="77777777" w:rsidTr="00522475">
        <w:trPr>
          <w:trHeight w:val="105"/>
          <w:jc w:val="center"/>
        </w:trPr>
        <w:tc>
          <w:tcPr>
            <w:tcW w:w="2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8BDC5F" w14:textId="77777777" w:rsidR="008B58DC" w:rsidRPr="00817BBB" w:rsidRDefault="008B58DC" w:rsidP="008B58DC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1E27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一般體育課程或活動</w:t>
            </w:r>
          </w:p>
        </w:tc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B788A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8B58DC" w:rsidRPr="00BB46ED" w14:paraId="74325046" w14:textId="77777777" w:rsidTr="00522475">
        <w:trPr>
          <w:trHeight w:val="105"/>
          <w:jc w:val="center"/>
        </w:trPr>
        <w:tc>
          <w:tcPr>
            <w:tcW w:w="285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330A65E" w14:textId="77777777" w:rsidR="008B58DC" w:rsidRPr="00BB46ED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2E7A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E2DF59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789F6226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15853FB9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33EA4FAF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3EFFBE3F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8B58DC" w:rsidRPr="00BB46ED" w14:paraId="09065D6B" w14:textId="77777777" w:rsidTr="00522475">
        <w:trPr>
          <w:trHeight w:val="105"/>
          <w:jc w:val="center"/>
        </w:trPr>
        <w:tc>
          <w:tcPr>
            <w:tcW w:w="285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93E8205" w14:textId="77777777" w:rsidR="008B58DC" w:rsidRPr="00BB46ED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C591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E3E05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785E007B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  <w:p w14:paraId="49457781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</w:tc>
      </w:tr>
      <w:tr w:rsidR="008B58DC" w:rsidRPr="00BB46ED" w14:paraId="18C12411" w14:textId="77777777" w:rsidTr="00522475">
        <w:trPr>
          <w:trHeight w:val="105"/>
          <w:jc w:val="center"/>
        </w:trPr>
        <w:tc>
          <w:tcPr>
            <w:tcW w:w="285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43A8545" w14:textId="77777777" w:rsidR="008B58DC" w:rsidRPr="00BB46ED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9922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5A8ADC" w14:textId="77777777" w:rsidR="008B58DC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 xml:space="preserve">)    </w:t>
            </w:r>
          </w:p>
          <w:p w14:paraId="448E0E23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8B58DC" w:rsidRPr="00BB46ED" w14:paraId="6B1D64D2" w14:textId="77777777" w:rsidTr="00522475">
        <w:trPr>
          <w:trHeight w:val="105"/>
          <w:jc w:val="center"/>
        </w:trPr>
        <w:tc>
          <w:tcPr>
            <w:tcW w:w="285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491615D" w14:textId="77777777" w:rsidR="008B58DC" w:rsidRPr="00BB46ED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07AD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A037FC" w14:textId="77777777" w:rsidR="008B58DC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5890AAF8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40FBBFA4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 xml:space="preserve"> )</w:t>
            </w:r>
          </w:p>
          <w:p w14:paraId="14F3BE5D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65DAA9B5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</w:t>
            </w:r>
            <w:r>
              <w:rPr>
                <w:rFonts w:eastAsia="標楷體" w:hint="eastAsia"/>
                <w:color w:val="000000"/>
              </w:rPr>
              <w:t>：</w:t>
            </w:r>
          </w:p>
          <w:p w14:paraId="10AD803D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8B58DC" w:rsidRPr="00BB46ED" w14:paraId="6CA984BC" w14:textId="77777777" w:rsidTr="00522475">
        <w:trPr>
          <w:trHeight w:val="105"/>
          <w:jc w:val="center"/>
        </w:trPr>
        <w:tc>
          <w:tcPr>
            <w:tcW w:w="285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B1C320" w14:textId="77777777" w:rsidR="008B58DC" w:rsidRPr="00BB46ED" w:rsidRDefault="008B58DC" w:rsidP="008B58D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7FC2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D2D35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5A8C54A5" w14:textId="77777777" w:rsidR="008B58DC" w:rsidRPr="00740CD3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□樂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樂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棒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        </w:t>
            </w:r>
          </w:p>
          <w:p w14:paraId="54982AA9" w14:textId="77777777" w:rsidR="008B58DC" w:rsidRPr="004152ED" w:rsidRDefault="008B58DC" w:rsidP="008B58DC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>
              <w:rPr>
                <w:rFonts w:eastAsia="標楷體" w:hint="eastAsia"/>
                <w:color w:val="000000"/>
              </w:rPr>
              <w:t>：</w:t>
            </w:r>
          </w:p>
        </w:tc>
      </w:tr>
      <w:tr w:rsidR="004241FE" w:rsidRPr="00BB46ED" w14:paraId="3622F12A" w14:textId="77777777" w:rsidTr="00522475">
        <w:trPr>
          <w:trHeight w:val="2268"/>
          <w:jc w:val="center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1D5A" w14:textId="77777777" w:rsidR="004241FE" w:rsidRPr="00BB46ED" w:rsidRDefault="004241FE" w:rsidP="004241F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其他支持服務</w:t>
            </w: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B0E5AF" w14:textId="77777777" w:rsidR="004241FE" w:rsidRPr="00BB46ED" w:rsidRDefault="004241FE" w:rsidP="004241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056811D7" w14:textId="77777777" w:rsidR="004241FE" w:rsidRPr="00BB46ED" w:rsidRDefault="004241FE" w:rsidP="004241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04811F7B" w14:textId="77777777" w:rsidR="004241FE" w:rsidRPr="00BB46ED" w:rsidRDefault="004241FE" w:rsidP="004241FE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68A151E7" w14:textId="77777777" w:rsidR="004241FE" w:rsidRDefault="004241FE" w:rsidP="004241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0FCFE8CE" w14:textId="77777777" w:rsidR="0061354F" w:rsidRPr="00BB46ED" w:rsidRDefault="0061354F" w:rsidP="004241FE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4241FE" w:rsidRPr="00BB46ED" w14:paraId="3045114C" w14:textId="77777777" w:rsidTr="00522475">
        <w:trPr>
          <w:trHeight w:val="2268"/>
          <w:jc w:val="center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8AB949" w14:textId="77777777" w:rsidR="004241FE" w:rsidRDefault="004241FE" w:rsidP="004241F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教學重點及</w:t>
            </w:r>
          </w:p>
          <w:p w14:paraId="65F32E56" w14:textId="77777777" w:rsidR="004241FE" w:rsidRPr="00BB46ED" w:rsidRDefault="004241FE" w:rsidP="004241F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>輔導策略建議</w:t>
            </w:r>
          </w:p>
        </w:tc>
        <w:tc>
          <w:tcPr>
            <w:tcW w:w="83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458D28" w14:textId="77777777" w:rsidR="004241FE" w:rsidRPr="00BB46ED" w:rsidRDefault="004241FE" w:rsidP="004241FE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14:paraId="64B55B50" w14:textId="77777777" w:rsidR="00B8363F" w:rsidRDefault="00B8363F" w:rsidP="001C2A41">
      <w:pPr>
        <w:ind w:leftChars="-60" w:left="-2" w:hangingChars="59" w:hanging="142"/>
        <w:rPr>
          <w:rFonts w:ascii="標楷體" w:eastAsia="標楷體" w:hAnsi="標楷體"/>
        </w:rPr>
      </w:pPr>
    </w:p>
    <w:p w14:paraId="1C7CE993" w14:textId="77777777" w:rsidR="00BB0EFD" w:rsidRPr="001E53DB" w:rsidRDefault="00BB0EFD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：</w:t>
      </w:r>
      <w:proofErr w:type="gramStart"/>
      <w:r>
        <w:rPr>
          <w:rFonts w:ascii="標楷體" w:eastAsia="標楷體" w:hAnsi="標楷體" w:hint="eastAsia"/>
        </w:rPr>
        <w:t>簽名欄</w:t>
      </w:r>
      <w:r w:rsidR="00A7490D">
        <w:rPr>
          <w:rFonts w:ascii="標楷體" w:eastAsia="標楷體" w:hAnsi="標楷體" w:hint="eastAsia"/>
        </w:rPr>
        <w:t>需</w:t>
      </w:r>
      <w:r>
        <w:rPr>
          <w:rFonts w:ascii="標楷體" w:eastAsia="標楷體" w:hAnsi="標楷體" w:hint="eastAsia"/>
        </w:rPr>
        <w:t>親筆</w:t>
      </w:r>
      <w:proofErr w:type="gramEnd"/>
      <w:r>
        <w:rPr>
          <w:rFonts w:ascii="標楷體" w:eastAsia="標楷體" w:hAnsi="標楷體" w:hint="eastAsia"/>
        </w:rPr>
        <w:t>簽名</w:t>
      </w:r>
    </w:p>
    <w:tbl>
      <w:tblPr>
        <w:tblStyle w:val="a3"/>
        <w:tblW w:w="1107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3288"/>
        <w:gridCol w:w="1984"/>
        <w:gridCol w:w="3502"/>
      </w:tblGrid>
      <w:tr w:rsidR="00BB0EFD" w:rsidRPr="001E53DB" w14:paraId="17F41236" w14:textId="77777777" w:rsidTr="0061354F">
        <w:trPr>
          <w:trHeight w:val="624"/>
        </w:trPr>
        <w:tc>
          <w:tcPr>
            <w:tcW w:w="2302" w:type="dxa"/>
            <w:vAlign w:val="center"/>
          </w:tcPr>
          <w:p w14:paraId="7F197A40" w14:textId="77777777" w:rsidR="00BB0EFD" w:rsidRPr="001E53DB" w:rsidRDefault="00BB0EFD" w:rsidP="00412A83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E53DB">
              <w:rPr>
                <w:rFonts w:ascii="標楷體" w:eastAsia="標楷體" w:hAnsi="標楷體" w:hint="eastAsia"/>
                <w:bCs/>
                <w:szCs w:val="24"/>
              </w:rPr>
              <w:t>評估教師簽名</w:t>
            </w:r>
          </w:p>
        </w:tc>
        <w:tc>
          <w:tcPr>
            <w:tcW w:w="3288" w:type="dxa"/>
            <w:vAlign w:val="center"/>
          </w:tcPr>
          <w:p w14:paraId="0F73DEE4" w14:textId="77777777" w:rsidR="00BB0EFD" w:rsidRPr="001E53DB" w:rsidRDefault="00BB0EFD" w:rsidP="00F52B4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B3A8B32" w14:textId="77777777" w:rsidR="00BB0EFD" w:rsidRPr="001E53DB" w:rsidRDefault="00BB0EFD" w:rsidP="00412A83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E53DB">
              <w:rPr>
                <w:rFonts w:ascii="標楷體" w:eastAsia="標楷體" w:hAnsi="標楷體" w:hint="eastAsia"/>
                <w:bCs/>
                <w:szCs w:val="24"/>
              </w:rPr>
              <w:t>報告完成日</w:t>
            </w:r>
            <w:r>
              <w:rPr>
                <w:rFonts w:ascii="標楷體" w:eastAsia="標楷體" w:hAnsi="標楷體" w:hint="eastAsia"/>
                <w:bCs/>
                <w:szCs w:val="24"/>
              </w:rPr>
              <w:t>期</w:t>
            </w:r>
          </w:p>
        </w:tc>
        <w:tc>
          <w:tcPr>
            <w:tcW w:w="3502" w:type="dxa"/>
            <w:vAlign w:val="center"/>
          </w:tcPr>
          <w:p w14:paraId="3FFAEA1C" w14:textId="77777777" w:rsidR="00BB0EFD" w:rsidRPr="001E53DB" w:rsidRDefault="00BB0EFD" w:rsidP="00BB0EFD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B0EFD" w:rsidRPr="001E53DB" w14:paraId="63FFC48A" w14:textId="77777777" w:rsidTr="0061354F">
        <w:trPr>
          <w:trHeight w:val="624"/>
        </w:trPr>
        <w:tc>
          <w:tcPr>
            <w:tcW w:w="2302" w:type="dxa"/>
            <w:vAlign w:val="center"/>
          </w:tcPr>
          <w:p w14:paraId="096B5386" w14:textId="77777777" w:rsidR="00BB0EFD" w:rsidRPr="001E53DB" w:rsidRDefault="00BB0EFD" w:rsidP="00412A83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E53DB">
              <w:rPr>
                <w:rFonts w:ascii="標楷體" w:eastAsia="標楷體" w:hAnsi="標楷體" w:hint="eastAsia"/>
                <w:bCs/>
                <w:szCs w:val="24"/>
              </w:rPr>
              <w:t>服務學</w:t>
            </w:r>
            <w:r>
              <w:rPr>
                <w:rFonts w:ascii="標楷體" w:eastAsia="標楷體" w:hAnsi="標楷體" w:hint="eastAsia"/>
                <w:bCs/>
                <w:szCs w:val="24"/>
              </w:rPr>
              <w:t>校</w:t>
            </w:r>
          </w:p>
        </w:tc>
        <w:tc>
          <w:tcPr>
            <w:tcW w:w="3288" w:type="dxa"/>
            <w:vAlign w:val="center"/>
          </w:tcPr>
          <w:p w14:paraId="756FEE1A" w14:textId="77777777" w:rsidR="00BB0EFD" w:rsidRPr="001E53DB" w:rsidRDefault="00BB0EFD" w:rsidP="00412A83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20E6503" w14:textId="77777777" w:rsidR="00BB0EFD" w:rsidRPr="001E53DB" w:rsidRDefault="00BB0EFD" w:rsidP="00412A83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E53DB">
              <w:rPr>
                <w:rFonts w:ascii="標楷體" w:eastAsia="標楷體" w:hAnsi="標楷體" w:hint="eastAsia"/>
                <w:bCs/>
                <w:szCs w:val="24"/>
              </w:rPr>
              <w:t>聯絡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電話</w:t>
            </w:r>
          </w:p>
        </w:tc>
        <w:tc>
          <w:tcPr>
            <w:tcW w:w="3502" w:type="dxa"/>
            <w:vAlign w:val="center"/>
          </w:tcPr>
          <w:p w14:paraId="5D4610CF" w14:textId="77777777" w:rsidR="00BB0EFD" w:rsidRPr="001E53DB" w:rsidRDefault="00BB0EFD" w:rsidP="00BB0EFD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412A83" w:rsidRPr="001E53DB" w14:paraId="7AB760FC" w14:textId="77777777" w:rsidTr="0061354F">
        <w:trPr>
          <w:trHeight w:val="624"/>
        </w:trPr>
        <w:tc>
          <w:tcPr>
            <w:tcW w:w="2302" w:type="dxa"/>
            <w:vAlign w:val="center"/>
          </w:tcPr>
          <w:p w14:paraId="6623DF30" w14:textId="77777777" w:rsidR="00412A83" w:rsidRPr="001E53DB" w:rsidRDefault="00412A83" w:rsidP="00412A83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E53DB">
              <w:rPr>
                <w:rFonts w:ascii="標楷體" w:eastAsia="標楷體" w:hAnsi="標楷體" w:hint="eastAsia"/>
                <w:bCs/>
                <w:szCs w:val="24"/>
              </w:rPr>
              <w:t>研判教師簽名</w:t>
            </w:r>
          </w:p>
        </w:tc>
        <w:tc>
          <w:tcPr>
            <w:tcW w:w="8774" w:type="dxa"/>
            <w:gridSpan w:val="3"/>
            <w:vAlign w:val="center"/>
          </w:tcPr>
          <w:p w14:paraId="09361459" w14:textId="77777777" w:rsidR="00412A83" w:rsidRPr="001E53DB" w:rsidRDefault="00412A83" w:rsidP="00F52B4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412A83" w:rsidRPr="001E53DB" w14:paraId="127E6C4C" w14:textId="77777777" w:rsidTr="0061354F">
        <w:trPr>
          <w:trHeight w:val="624"/>
        </w:trPr>
        <w:tc>
          <w:tcPr>
            <w:tcW w:w="2302" w:type="dxa"/>
            <w:vAlign w:val="center"/>
          </w:tcPr>
          <w:p w14:paraId="6810AEC3" w14:textId="77777777" w:rsidR="00412A83" w:rsidRPr="001E53DB" w:rsidRDefault="00412A83" w:rsidP="00412A83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E53DB">
              <w:rPr>
                <w:rFonts w:ascii="標楷體" w:eastAsia="標楷體" w:hAnsi="標楷體" w:hint="eastAsia"/>
                <w:bCs/>
                <w:szCs w:val="24"/>
              </w:rPr>
              <w:lastRenderedPageBreak/>
              <w:t>研判意見</w:t>
            </w:r>
          </w:p>
        </w:tc>
        <w:tc>
          <w:tcPr>
            <w:tcW w:w="8774" w:type="dxa"/>
            <w:gridSpan w:val="3"/>
            <w:vAlign w:val="center"/>
          </w:tcPr>
          <w:p w14:paraId="630D5B8F" w14:textId="77777777" w:rsidR="00412A83" w:rsidRPr="001E53DB" w:rsidRDefault="00412A83" w:rsidP="00F52B4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170D4FF1" w14:textId="77777777" w:rsidR="00DE05E6" w:rsidRPr="001E53DB" w:rsidRDefault="00DE05E6">
      <w:pPr>
        <w:rPr>
          <w:rFonts w:ascii="標楷體" w:eastAsia="標楷體" w:hAnsi="標楷體"/>
        </w:rPr>
      </w:pPr>
    </w:p>
    <w:sectPr w:rsidR="00DE05E6" w:rsidRPr="001E53DB" w:rsidSect="00C7376F">
      <w:headerReference w:type="default" r:id="rId8"/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72379" w14:textId="77777777" w:rsidR="002C386C" w:rsidRDefault="002C386C" w:rsidP="00412A83">
      <w:r>
        <w:separator/>
      </w:r>
    </w:p>
  </w:endnote>
  <w:endnote w:type="continuationSeparator" w:id="0">
    <w:p w14:paraId="52A8565F" w14:textId="77777777" w:rsidR="002C386C" w:rsidRDefault="002C386C" w:rsidP="0041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新蒂朝露體">
    <w:altName w:val="微軟正黑體"/>
    <w:charset w:val="88"/>
    <w:family w:val="auto"/>
    <w:pitch w:val="variable"/>
    <w:sig w:usb0="00000003" w:usb1="080F0C10" w:usb2="00000012" w:usb3="00000000" w:csb0="001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8BEF0" w14:textId="77777777" w:rsidR="002C386C" w:rsidRDefault="002C386C" w:rsidP="00412A83">
      <w:r>
        <w:separator/>
      </w:r>
    </w:p>
  </w:footnote>
  <w:footnote w:type="continuationSeparator" w:id="0">
    <w:p w14:paraId="2471E581" w14:textId="77777777" w:rsidR="002C386C" w:rsidRDefault="002C386C" w:rsidP="00412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5386" w14:textId="77777777" w:rsidR="00412A83" w:rsidRPr="00A01426" w:rsidRDefault="002A483D" w:rsidP="00A01426">
    <w:pPr>
      <w:pStyle w:val="aa"/>
    </w:pPr>
    <w:r>
      <w:rPr>
        <w:rFonts w:ascii="Segoe UI Emoji" w:eastAsia="Segoe UI Emoji" w:hAnsi="Segoe UI Emoji" w:cs="Segoe UI Emoji" w:hint="eastAsia"/>
      </w:rPr>
      <w:t>○○○</w:t>
    </w:r>
    <w:r w:rsidRPr="002D125A">
      <w:rPr>
        <w:rFonts w:ascii="新細明體" w:hAnsi="新細明體" w:hint="eastAsia"/>
      </w:rPr>
      <w:t>學年度個案編號OO國</w:t>
    </w:r>
    <w:r>
      <w:rPr>
        <w:rFonts w:ascii="新細明體" w:hAnsi="新細明體" w:hint="eastAsia"/>
      </w:rPr>
      <w:t>中（小）</w:t>
    </w:r>
    <w:r w:rsidRPr="002D125A">
      <w:rPr>
        <w:rFonts w:ascii="新細明體" w:hAnsi="新細明體" w:hint="eastAsia"/>
      </w:rPr>
      <w:t>O年級某個案-</w:t>
    </w:r>
    <w:proofErr w:type="gramStart"/>
    <w:r w:rsidR="00142D46">
      <w:rPr>
        <w:rFonts w:ascii="新細明體" w:hAnsi="新細明體" w:hint="eastAsia"/>
      </w:rPr>
      <w:t>心評</w:t>
    </w:r>
    <w:r>
      <w:rPr>
        <w:rFonts w:ascii="新細明體" w:hAnsi="新細明體" w:hint="eastAsia"/>
      </w:rPr>
      <w:t>人員</w:t>
    </w:r>
    <w:proofErr w:type="gramEnd"/>
    <w:r w:rsidRPr="002D125A">
      <w:rPr>
        <w:rFonts w:ascii="新細明體" w:hAnsi="新細明體" w:hint="eastAsia"/>
        <w:sz w:val="16"/>
        <w:szCs w:val="16"/>
      </w:rPr>
      <w:t>(例</w:t>
    </w:r>
    <w:r>
      <w:rPr>
        <w:rFonts w:ascii="新細明體" w:hAnsi="新細明體" w:hint="eastAsia"/>
        <w:sz w:val="16"/>
        <w:szCs w:val="16"/>
      </w:rPr>
      <w:t>：11</w:t>
    </w:r>
    <w:r w:rsidR="000B76D0">
      <w:rPr>
        <w:rFonts w:ascii="新細明體" w:hAnsi="新細明體" w:hint="eastAsia"/>
        <w:sz w:val="16"/>
        <w:szCs w:val="16"/>
      </w:rPr>
      <w:t>4</w:t>
    </w:r>
    <w:r w:rsidRPr="002D125A">
      <w:rPr>
        <w:rFonts w:ascii="新細明體" w:hAnsi="新細明體" w:hint="eastAsia"/>
        <w:sz w:val="16"/>
        <w:szCs w:val="16"/>
      </w:rPr>
      <w:t>學年度01-01</w:t>
    </w:r>
    <w:r>
      <w:rPr>
        <w:rFonts w:ascii="新細明體" w:hAnsi="新細明體" w:hint="eastAsia"/>
        <w:sz w:val="16"/>
        <w:szCs w:val="16"/>
      </w:rPr>
      <w:t>開心國小</w:t>
    </w:r>
    <w:proofErr w:type="gramStart"/>
    <w:r>
      <w:rPr>
        <w:rFonts w:ascii="新細明體" w:hAnsi="新細明體" w:hint="eastAsia"/>
        <w:sz w:val="16"/>
        <w:szCs w:val="16"/>
      </w:rPr>
      <w:t>三</w:t>
    </w:r>
    <w:proofErr w:type="gramEnd"/>
    <w:r w:rsidRPr="002D125A">
      <w:rPr>
        <w:rFonts w:ascii="新細明體" w:hAnsi="新細明體" w:hint="eastAsia"/>
        <w:sz w:val="16"/>
        <w:szCs w:val="16"/>
      </w:rPr>
      <w:t>年級</w:t>
    </w:r>
    <w:proofErr w:type="gramStart"/>
    <w:r>
      <w:rPr>
        <w:rFonts w:ascii="新細明體" w:hAnsi="新細明體" w:hint="eastAsia"/>
        <w:sz w:val="16"/>
        <w:szCs w:val="16"/>
      </w:rPr>
      <w:t>顏呈序</w:t>
    </w:r>
    <w:proofErr w:type="gramEnd"/>
    <w:r w:rsidRPr="002D125A">
      <w:rPr>
        <w:rFonts w:ascii="新細明體" w:hAnsi="新細明體" w:hint="eastAsia"/>
        <w:sz w:val="16"/>
        <w:szCs w:val="16"/>
      </w:rPr>
      <w:t>-</w:t>
    </w:r>
    <w:proofErr w:type="gramStart"/>
    <w:r>
      <w:rPr>
        <w:rFonts w:ascii="新細明體" w:hAnsi="新細明體" w:hint="eastAsia"/>
        <w:sz w:val="16"/>
        <w:szCs w:val="16"/>
      </w:rPr>
      <w:t>林智零</w:t>
    </w:r>
    <w:proofErr w:type="gramEnd"/>
    <w:r w:rsidRPr="002D125A">
      <w:rPr>
        <w:rFonts w:ascii="新細明體" w:hAnsi="新細明體" w:hint="eastAsia"/>
        <w:sz w:val="16"/>
        <w:szCs w:val="16"/>
      </w:rPr>
      <w:t>)</w:t>
    </w:r>
    <w:r>
      <w:rPr>
        <w:rFonts w:ascii="新細明體" w:hAnsi="新細明體" w:hint="eastAsia"/>
        <w:sz w:val="16"/>
        <w:szCs w:val="16"/>
      </w:rPr>
      <w:t xml:space="preserve"> </w:t>
    </w:r>
    <w:r w:rsidR="00142D46">
      <w:rPr>
        <w:rFonts w:ascii="新細明體" w:hAnsi="新細明體" w:hint="eastAsia"/>
        <w:sz w:val="16"/>
        <w:szCs w:val="16"/>
      </w:rPr>
      <w:t xml:space="preserve">   </w:t>
    </w:r>
    <w:r>
      <w:rPr>
        <w:rFonts w:ascii="新細明體" w:hAnsi="新細明體" w:hint="eastAsia"/>
        <w:sz w:val="16"/>
        <w:szCs w:val="16"/>
      </w:rPr>
      <w:t>11</w:t>
    </w:r>
    <w:r w:rsidR="000B76D0">
      <w:rPr>
        <w:rFonts w:ascii="新細明體" w:hAnsi="新細明體" w:hint="eastAsia"/>
        <w:sz w:val="16"/>
        <w:szCs w:val="16"/>
      </w:rPr>
      <w:t>4</w:t>
    </w:r>
    <w:r>
      <w:rPr>
        <w:rFonts w:ascii="新細明體" w:hAnsi="新細明體" w:hint="eastAsia"/>
        <w:sz w:val="16"/>
        <w:szCs w:val="16"/>
      </w:rPr>
      <w:t>.</w:t>
    </w:r>
    <w:r w:rsidR="000B76D0">
      <w:rPr>
        <w:rFonts w:ascii="新細明體" w:hAnsi="新細明體" w:hint="eastAsia"/>
        <w:sz w:val="16"/>
        <w:szCs w:val="16"/>
      </w:rPr>
      <w:t>09</w:t>
    </w:r>
    <w:r>
      <w:rPr>
        <w:rFonts w:ascii="新細明體" w:hAnsi="新細明體" w:hint="eastAsia"/>
        <w:sz w:val="16"/>
        <w:szCs w:val="16"/>
      </w:rPr>
      <w:t>.</w:t>
    </w:r>
    <w:r w:rsidR="008B58DC">
      <w:rPr>
        <w:rFonts w:ascii="新細明體" w:hAnsi="新細明體" w:hint="eastAsia"/>
        <w:sz w:val="16"/>
        <w:szCs w:val="16"/>
      </w:rPr>
      <w:t>11</w:t>
    </w:r>
    <w:r>
      <w:rPr>
        <w:rFonts w:ascii="新細明體" w:hAnsi="新細明體" w:hint="eastAsia"/>
        <w:sz w:val="16"/>
        <w:szCs w:val="16"/>
      </w:rPr>
      <w:t>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4C58"/>
    <w:multiLevelType w:val="hybridMultilevel"/>
    <w:tmpl w:val="2F4039DE"/>
    <w:lvl w:ilvl="0" w:tplc="871E07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BB4987"/>
    <w:multiLevelType w:val="hybridMultilevel"/>
    <w:tmpl w:val="A5F64E4E"/>
    <w:lvl w:ilvl="0" w:tplc="813675C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92142F"/>
    <w:multiLevelType w:val="hybridMultilevel"/>
    <w:tmpl w:val="E5AC8EB6"/>
    <w:lvl w:ilvl="0" w:tplc="476A174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10C46165"/>
    <w:multiLevelType w:val="hybridMultilevel"/>
    <w:tmpl w:val="6ADCEE12"/>
    <w:lvl w:ilvl="0" w:tplc="D6AE620A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9D6485"/>
    <w:multiLevelType w:val="hybridMultilevel"/>
    <w:tmpl w:val="188E7088"/>
    <w:lvl w:ilvl="0" w:tplc="FC76052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7FF51F8"/>
    <w:multiLevelType w:val="hybridMultilevel"/>
    <w:tmpl w:val="A6488D38"/>
    <w:lvl w:ilvl="0" w:tplc="3DB6D3EC">
      <w:start w:val="1"/>
      <w:numFmt w:val="taiwaneseCountingThousand"/>
      <w:lvlText w:val="%1、"/>
      <w:lvlJc w:val="left"/>
      <w:pPr>
        <w:ind w:left="504" w:hanging="504"/>
      </w:pPr>
      <w:rPr>
        <w:rFonts w:cs="Times New Roman" w:hint="default"/>
        <w:b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CB2CAD"/>
    <w:multiLevelType w:val="hybridMultilevel"/>
    <w:tmpl w:val="46A8F486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4552CE"/>
    <w:multiLevelType w:val="hybridMultilevel"/>
    <w:tmpl w:val="E5CC68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AAA74BF"/>
    <w:multiLevelType w:val="hybridMultilevel"/>
    <w:tmpl w:val="72C0A8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6F80086"/>
    <w:multiLevelType w:val="hybridMultilevel"/>
    <w:tmpl w:val="A1D0231C"/>
    <w:lvl w:ilvl="0" w:tplc="4EF816B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463C2813"/>
    <w:multiLevelType w:val="hybridMultilevel"/>
    <w:tmpl w:val="815E90D8"/>
    <w:lvl w:ilvl="0" w:tplc="32427D3A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287E0F"/>
    <w:multiLevelType w:val="hybridMultilevel"/>
    <w:tmpl w:val="9C444DB2"/>
    <w:lvl w:ilvl="0" w:tplc="89F286EC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D25480C"/>
    <w:multiLevelType w:val="hybridMultilevel"/>
    <w:tmpl w:val="6C463F30"/>
    <w:lvl w:ilvl="0" w:tplc="ACA0E9D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520C5DA9"/>
    <w:multiLevelType w:val="hybridMultilevel"/>
    <w:tmpl w:val="E5881FA2"/>
    <w:lvl w:ilvl="0" w:tplc="C950803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559B6ACE"/>
    <w:multiLevelType w:val="hybridMultilevel"/>
    <w:tmpl w:val="EEEA103E"/>
    <w:lvl w:ilvl="0" w:tplc="919ED08C">
      <w:start w:val="1"/>
      <w:numFmt w:val="bullet"/>
      <w:lvlText w:val=""/>
      <w:lvlJc w:val="left"/>
      <w:pPr>
        <w:ind w:left="84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5" w15:restartNumberingAfterBreak="0">
    <w:nsid w:val="57982F39"/>
    <w:multiLevelType w:val="hybridMultilevel"/>
    <w:tmpl w:val="5064825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96B1E93"/>
    <w:multiLevelType w:val="hybridMultilevel"/>
    <w:tmpl w:val="316C8456"/>
    <w:lvl w:ilvl="0" w:tplc="19AAD170">
      <w:start w:val="1"/>
      <w:numFmt w:val="decimal"/>
      <w:lvlText w:val="%1.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10" w:hanging="480"/>
      </w:pPr>
    </w:lvl>
    <w:lvl w:ilvl="2" w:tplc="0409001B" w:tentative="1">
      <w:start w:val="1"/>
      <w:numFmt w:val="lowerRoman"/>
      <w:lvlText w:val="%3."/>
      <w:lvlJc w:val="right"/>
      <w:pPr>
        <w:ind w:left="1390" w:hanging="480"/>
      </w:pPr>
    </w:lvl>
    <w:lvl w:ilvl="3" w:tplc="0409000F" w:tentative="1">
      <w:start w:val="1"/>
      <w:numFmt w:val="decimal"/>
      <w:lvlText w:val="%4."/>
      <w:lvlJc w:val="left"/>
      <w:pPr>
        <w:ind w:left="1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0" w:hanging="480"/>
      </w:pPr>
    </w:lvl>
    <w:lvl w:ilvl="5" w:tplc="0409001B" w:tentative="1">
      <w:start w:val="1"/>
      <w:numFmt w:val="lowerRoman"/>
      <w:lvlText w:val="%6."/>
      <w:lvlJc w:val="right"/>
      <w:pPr>
        <w:ind w:left="2830" w:hanging="480"/>
      </w:pPr>
    </w:lvl>
    <w:lvl w:ilvl="6" w:tplc="0409000F" w:tentative="1">
      <w:start w:val="1"/>
      <w:numFmt w:val="decimal"/>
      <w:lvlText w:val="%7."/>
      <w:lvlJc w:val="left"/>
      <w:pPr>
        <w:ind w:left="3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0" w:hanging="480"/>
      </w:pPr>
    </w:lvl>
    <w:lvl w:ilvl="8" w:tplc="0409001B" w:tentative="1">
      <w:start w:val="1"/>
      <w:numFmt w:val="lowerRoman"/>
      <w:lvlText w:val="%9."/>
      <w:lvlJc w:val="right"/>
      <w:pPr>
        <w:ind w:left="4270" w:hanging="480"/>
      </w:pPr>
    </w:lvl>
  </w:abstractNum>
  <w:abstractNum w:abstractNumId="17" w15:restartNumberingAfterBreak="0">
    <w:nsid w:val="59722170"/>
    <w:multiLevelType w:val="hybridMultilevel"/>
    <w:tmpl w:val="36FCC0C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12758C4"/>
    <w:multiLevelType w:val="hybridMultilevel"/>
    <w:tmpl w:val="9D36BA16"/>
    <w:lvl w:ilvl="0" w:tplc="2DEABB58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38A7E55"/>
    <w:multiLevelType w:val="hybridMultilevel"/>
    <w:tmpl w:val="836426E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2A5897"/>
    <w:multiLevelType w:val="hybridMultilevel"/>
    <w:tmpl w:val="C5F8633A"/>
    <w:lvl w:ilvl="0" w:tplc="1FA2CA8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2F095B"/>
    <w:multiLevelType w:val="hybridMultilevel"/>
    <w:tmpl w:val="EEC22ED2"/>
    <w:lvl w:ilvl="0" w:tplc="EFCAA61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72627A4B"/>
    <w:multiLevelType w:val="hybridMultilevel"/>
    <w:tmpl w:val="466CFF0C"/>
    <w:lvl w:ilvl="0" w:tplc="2D28C682">
      <w:start w:val="1"/>
      <w:numFmt w:val="decimal"/>
      <w:lvlText w:val="(%1)"/>
      <w:lvlJc w:val="left"/>
      <w:pPr>
        <w:ind w:left="644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3" w15:restartNumberingAfterBreak="0">
    <w:nsid w:val="776D593D"/>
    <w:multiLevelType w:val="hybridMultilevel"/>
    <w:tmpl w:val="7F5EC1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F105A1A"/>
    <w:multiLevelType w:val="hybridMultilevel"/>
    <w:tmpl w:val="3006BC46"/>
    <w:lvl w:ilvl="0" w:tplc="4A143F62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2"/>
  </w:num>
  <w:num w:numId="5">
    <w:abstractNumId w:val="7"/>
  </w:num>
  <w:num w:numId="6">
    <w:abstractNumId w:val="15"/>
  </w:num>
  <w:num w:numId="7">
    <w:abstractNumId w:val="24"/>
  </w:num>
  <w:num w:numId="8">
    <w:abstractNumId w:val="6"/>
  </w:num>
  <w:num w:numId="9">
    <w:abstractNumId w:val="17"/>
  </w:num>
  <w:num w:numId="10">
    <w:abstractNumId w:val="9"/>
  </w:num>
  <w:num w:numId="11">
    <w:abstractNumId w:val="13"/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3"/>
  </w:num>
  <w:num w:numId="17">
    <w:abstractNumId w:val="8"/>
  </w:num>
  <w:num w:numId="18">
    <w:abstractNumId w:val="1"/>
  </w:num>
  <w:num w:numId="19">
    <w:abstractNumId w:val="0"/>
  </w:num>
  <w:num w:numId="20">
    <w:abstractNumId w:val="14"/>
  </w:num>
  <w:num w:numId="21">
    <w:abstractNumId w:val="22"/>
  </w:num>
  <w:num w:numId="22">
    <w:abstractNumId w:val="18"/>
  </w:num>
  <w:num w:numId="23">
    <w:abstractNumId w:val="23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A8"/>
    <w:rsid w:val="00002D55"/>
    <w:rsid w:val="00005CDC"/>
    <w:rsid w:val="00014DB4"/>
    <w:rsid w:val="00025888"/>
    <w:rsid w:val="00032358"/>
    <w:rsid w:val="00052B3E"/>
    <w:rsid w:val="00065738"/>
    <w:rsid w:val="000822A2"/>
    <w:rsid w:val="00091BCD"/>
    <w:rsid w:val="000A007A"/>
    <w:rsid w:val="000B4209"/>
    <w:rsid w:val="000B4AC1"/>
    <w:rsid w:val="000B76D0"/>
    <w:rsid w:val="000E7C84"/>
    <w:rsid w:val="000F0434"/>
    <w:rsid w:val="000F31AB"/>
    <w:rsid w:val="00102C9A"/>
    <w:rsid w:val="00103C99"/>
    <w:rsid w:val="00111F98"/>
    <w:rsid w:val="0013216D"/>
    <w:rsid w:val="00141C06"/>
    <w:rsid w:val="0014207F"/>
    <w:rsid w:val="00142D46"/>
    <w:rsid w:val="00146862"/>
    <w:rsid w:val="00160D4D"/>
    <w:rsid w:val="0016738A"/>
    <w:rsid w:val="00171477"/>
    <w:rsid w:val="001723BF"/>
    <w:rsid w:val="00173F1F"/>
    <w:rsid w:val="001A2244"/>
    <w:rsid w:val="001A282F"/>
    <w:rsid w:val="001A7BF6"/>
    <w:rsid w:val="001B2A57"/>
    <w:rsid w:val="001B6FFF"/>
    <w:rsid w:val="001C2A41"/>
    <w:rsid w:val="001C7D49"/>
    <w:rsid w:val="001C7F5A"/>
    <w:rsid w:val="001D4522"/>
    <w:rsid w:val="001E53DB"/>
    <w:rsid w:val="001F06BB"/>
    <w:rsid w:val="001F0BD9"/>
    <w:rsid w:val="002113B4"/>
    <w:rsid w:val="00225F35"/>
    <w:rsid w:val="00240F2D"/>
    <w:rsid w:val="00254CEE"/>
    <w:rsid w:val="00285E60"/>
    <w:rsid w:val="002875FD"/>
    <w:rsid w:val="002A483D"/>
    <w:rsid w:val="002B426A"/>
    <w:rsid w:val="002C386C"/>
    <w:rsid w:val="002C3A10"/>
    <w:rsid w:val="002C4476"/>
    <w:rsid w:val="002C4D44"/>
    <w:rsid w:val="002E5A12"/>
    <w:rsid w:val="002E5F5E"/>
    <w:rsid w:val="002E7976"/>
    <w:rsid w:val="002F5B17"/>
    <w:rsid w:val="00302A12"/>
    <w:rsid w:val="003162A5"/>
    <w:rsid w:val="00324D5E"/>
    <w:rsid w:val="00340445"/>
    <w:rsid w:val="00340E0E"/>
    <w:rsid w:val="00340FA0"/>
    <w:rsid w:val="00344A47"/>
    <w:rsid w:val="00345AD4"/>
    <w:rsid w:val="0038654F"/>
    <w:rsid w:val="00393331"/>
    <w:rsid w:val="003A0EBB"/>
    <w:rsid w:val="003A6B66"/>
    <w:rsid w:val="003B3A2A"/>
    <w:rsid w:val="003C2447"/>
    <w:rsid w:val="003C31C6"/>
    <w:rsid w:val="003F5401"/>
    <w:rsid w:val="00404FA3"/>
    <w:rsid w:val="00411763"/>
    <w:rsid w:val="00412A83"/>
    <w:rsid w:val="00422212"/>
    <w:rsid w:val="004241FE"/>
    <w:rsid w:val="004327DF"/>
    <w:rsid w:val="0043432F"/>
    <w:rsid w:val="00443849"/>
    <w:rsid w:val="0044712C"/>
    <w:rsid w:val="004805BC"/>
    <w:rsid w:val="004A0B9E"/>
    <w:rsid w:val="004A2DAC"/>
    <w:rsid w:val="004A4170"/>
    <w:rsid w:val="004A7F63"/>
    <w:rsid w:val="004B4F57"/>
    <w:rsid w:val="004B6749"/>
    <w:rsid w:val="004C073F"/>
    <w:rsid w:val="004C2529"/>
    <w:rsid w:val="004E6ABA"/>
    <w:rsid w:val="004E7641"/>
    <w:rsid w:val="004F46E9"/>
    <w:rsid w:val="00501902"/>
    <w:rsid w:val="00502904"/>
    <w:rsid w:val="005074C5"/>
    <w:rsid w:val="00516225"/>
    <w:rsid w:val="00522475"/>
    <w:rsid w:val="00540296"/>
    <w:rsid w:val="00550173"/>
    <w:rsid w:val="00560D18"/>
    <w:rsid w:val="005848EA"/>
    <w:rsid w:val="00590AC1"/>
    <w:rsid w:val="005923B3"/>
    <w:rsid w:val="005A32BD"/>
    <w:rsid w:val="005B7557"/>
    <w:rsid w:val="005C77FD"/>
    <w:rsid w:val="005D2FB3"/>
    <w:rsid w:val="005E0451"/>
    <w:rsid w:val="005F5E3B"/>
    <w:rsid w:val="0061354F"/>
    <w:rsid w:val="00620202"/>
    <w:rsid w:val="00627137"/>
    <w:rsid w:val="00650CE7"/>
    <w:rsid w:val="0065640E"/>
    <w:rsid w:val="00662388"/>
    <w:rsid w:val="006803F7"/>
    <w:rsid w:val="00686640"/>
    <w:rsid w:val="00694FC0"/>
    <w:rsid w:val="00697472"/>
    <w:rsid w:val="006A2D39"/>
    <w:rsid w:val="006B46F3"/>
    <w:rsid w:val="006C1025"/>
    <w:rsid w:val="006C2A89"/>
    <w:rsid w:val="006C6591"/>
    <w:rsid w:val="006D2CAA"/>
    <w:rsid w:val="006E2FC9"/>
    <w:rsid w:val="006F03CE"/>
    <w:rsid w:val="006F2078"/>
    <w:rsid w:val="006F38DB"/>
    <w:rsid w:val="00700F00"/>
    <w:rsid w:val="00710063"/>
    <w:rsid w:val="0071031C"/>
    <w:rsid w:val="00713BA3"/>
    <w:rsid w:val="00713F21"/>
    <w:rsid w:val="00750EE1"/>
    <w:rsid w:val="0075652C"/>
    <w:rsid w:val="007605DC"/>
    <w:rsid w:val="00760BFE"/>
    <w:rsid w:val="00761E4D"/>
    <w:rsid w:val="00763A47"/>
    <w:rsid w:val="00766738"/>
    <w:rsid w:val="00767C0C"/>
    <w:rsid w:val="00785312"/>
    <w:rsid w:val="007956EA"/>
    <w:rsid w:val="007A1931"/>
    <w:rsid w:val="007A3C6F"/>
    <w:rsid w:val="007B295F"/>
    <w:rsid w:val="007B4752"/>
    <w:rsid w:val="007B4814"/>
    <w:rsid w:val="007D5088"/>
    <w:rsid w:val="007D688F"/>
    <w:rsid w:val="007E4ADF"/>
    <w:rsid w:val="00803203"/>
    <w:rsid w:val="00810FD2"/>
    <w:rsid w:val="0081214F"/>
    <w:rsid w:val="00813935"/>
    <w:rsid w:val="008212AF"/>
    <w:rsid w:val="0082494D"/>
    <w:rsid w:val="00825253"/>
    <w:rsid w:val="00830F88"/>
    <w:rsid w:val="00850E97"/>
    <w:rsid w:val="008572A8"/>
    <w:rsid w:val="00864A31"/>
    <w:rsid w:val="00864D51"/>
    <w:rsid w:val="0087281F"/>
    <w:rsid w:val="00874F7D"/>
    <w:rsid w:val="00880F61"/>
    <w:rsid w:val="008A1D0A"/>
    <w:rsid w:val="008A2FFC"/>
    <w:rsid w:val="008B0F6E"/>
    <w:rsid w:val="008B42D2"/>
    <w:rsid w:val="008B58DC"/>
    <w:rsid w:val="008C25C7"/>
    <w:rsid w:val="008E4629"/>
    <w:rsid w:val="008F003B"/>
    <w:rsid w:val="008F24B8"/>
    <w:rsid w:val="008F5EE0"/>
    <w:rsid w:val="00901014"/>
    <w:rsid w:val="00916F0C"/>
    <w:rsid w:val="009178DA"/>
    <w:rsid w:val="0092215F"/>
    <w:rsid w:val="0093275D"/>
    <w:rsid w:val="00941F01"/>
    <w:rsid w:val="009443DC"/>
    <w:rsid w:val="00956801"/>
    <w:rsid w:val="00986D33"/>
    <w:rsid w:val="00997C8E"/>
    <w:rsid w:val="009A14F2"/>
    <w:rsid w:val="009A195D"/>
    <w:rsid w:val="009A1FE8"/>
    <w:rsid w:val="009D5C7F"/>
    <w:rsid w:val="009E064B"/>
    <w:rsid w:val="009F16FE"/>
    <w:rsid w:val="009F5944"/>
    <w:rsid w:val="00A01426"/>
    <w:rsid w:val="00A426D2"/>
    <w:rsid w:val="00A7376B"/>
    <w:rsid w:val="00A7490D"/>
    <w:rsid w:val="00A76E26"/>
    <w:rsid w:val="00A811CC"/>
    <w:rsid w:val="00A91081"/>
    <w:rsid w:val="00A93D34"/>
    <w:rsid w:val="00A95460"/>
    <w:rsid w:val="00AA0B83"/>
    <w:rsid w:val="00AA13D8"/>
    <w:rsid w:val="00AB38B4"/>
    <w:rsid w:val="00AB7C07"/>
    <w:rsid w:val="00AC10E3"/>
    <w:rsid w:val="00AC33CE"/>
    <w:rsid w:val="00AE4F7D"/>
    <w:rsid w:val="00B05E90"/>
    <w:rsid w:val="00B22D32"/>
    <w:rsid w:val="00B40854"/>
    <w:rsid w:val="00B41750"/>
    <w:rsid w:val="00B51651"/>
    <w:rsid w:val="00B5394D"/>
    <w:rsid w:val="00B549F0"/>
    <w:rsid w:val="00B72150"/>
    <w:rsid w:val="00B74D0A"/>
    <w:rsid w:val="00B8363F"/>
    <w:rsid w:val="00B90332"/>
    <w:rsid w:val="00B91601"/>
    <w:rsid w:val="00BA0869"/>
    <w:rsid w:val="00BA7275"/>
    <w:rsid w:val="00BB0EFD"/>
    <w:rsid w:val="00BB2981"/>
    <w:rsid w:val="00BB49CF"/>
    <w:rsid w:val="00C04D53"/>
    <w:rsid w:val="00C06F27"/>
    <w:rsid w:val="00C20300"/>
    <w:rsid w:val="00C31CA6"/>
    <w:rsid w:val="00C32A46"/>
    <w:rsid w:val="00C33B77"/>
    <w:rsid w:val="00C42969"/>
    <w:rsid w:val="00C547CC"/>
    <w:rsid w:val="00C630D7"/>
    <w:rsid w:val="00C712CA"/>
    <w:rsid w:val="00C7376F"/>
    <w:rsid w:val="00C81546"/>
    <w:rsid w:val="00C942BF"/>
    <w:rsid w:val="00CA465B"/>
    <w:rsid w:val="00CB1D32"/>
    <w:rsid w:val="00CB1D80"/>
    <w:rsid w:val="00CC11BD"/>
    <w:rsid w:val="00CC3E68"/>
    <w:rsid w:val="00CE696D"/>
    <w:rsid w:val="00CE73D7"/>
    <w:rsid w:val="00CF3BF8"/>
    <w:rsid w:val="00D0174D"/>
    <w:rsid w:val="00D05F12"/>
    <w:rsid w:val="00D127F9"/>
    <w:rsid w:val="00D41539"/>
    <w:rsid w:val="00D419D6"/>
    <w:rsid w:val="00D43DA6"/>
    <w:rsid w:val="00D60331"/>
    <w:rsid w:val="00D63BF8"/>
    <w:rsid w:val="00D702CC"/>
    <w:rsid w:val="00D961DD"/>
    <w:rsid w:val="00D97959"/>
    <w:rsid w:val="00DA5C77"/>
    <w:rsid w:val="00DD0F75"/>
    <w:rsid w:val="00DD3AAD"/>
    <w:rsid w:val="00DE05E6"/>
    <w:rsid w:val="00E1471D"/>
    <w:rsid w:val="00E14896"/>
    <w:rsid w:val="00E43BEB"/>
    <w:rsid w:val="00E56E2F"/>
    <w:rsid w:val="00E81029"/>
    <w:rsid w:val="00E912E0"/>
    <w:rsid w:val="00E95ADE"/>
    <w:rsid w:val="00EA2AF1"/>
    <w:rsid w:val="00EB0667"/>
    <w:rsid w:val="00EE4C7E"/>
    <w:rsid w:val="00EF4E04"/>
    <w:rsid w:val="00F3207A"/>
    <w:rsid w:val="00F42B43"/>
    <w:rsid w:val="00F4436D"/>
    <w:rsid w:val="00F50619"/>
    <w:rsid w:val="00F52B42"/>
    <w:rsid w:val="00F922B5"/>
    <w:rsid w:val="00F95557"/>
    <w:rsid w:val="00FC043E"/>
    <w:rsid w:val="00FD4C32"/>
    <w:rsid w:val="00FE3980"/>
    <w:rsid w:val="00FF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3D6AD5"/>
  <w15:docId w15:val="{96E0B681-8B99-44FD-AA42-3EBF3405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2A8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C4476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rsid w:val="008E4629"/>
    <w:rPr>
      <w:rFonts w:ascii="標楷體" w:eastAsia="標楷體"/>
    </w:rPr>
  </w:style>
  <w:style w:type="character" w:customStyle="1" w:styleId="a5">
    <w:name w:val="問候 字元"/>
    <w:basedOn w:val="a0"/>
    <w:link w:val="a4"/>
    <w:rsid w:val="008E4629"/>
    <w:rPr>
      <w:rFonts w:ascii="標楷體" w:eastAsia="標楷體" w:hAnsi="Times New Roman" w:cs="Times New Roman"/>
      <w:szCs w:val="20"/>
    </w:rPr>
  </w:style>
  <w:style w:type="paragraph" w:styleId="a6">
    <w:name w:val="Body Text"/>
    <w:basedOn w:val="a"/>
    <w:link w:val="a7"/>
    <w:rsid w:val="008E4629"/>
    <w:pPr>
      <w:jc w:val="both"/>
    </w:pPr>
    <w:rPr>
      <w:rFonts w:ascii="標楷體" w:eastAsia="標楷體"/>
    </w:rPr>
  </w:style>
  <w:style w:type="character" w:customStyle="1" w:styleId="a7">
    <w:name w:val="本文 字元"/>
    <w:basedOn w:val="a0"/>
    <w:link w:val="a6"/>
    <w:rsid w:val="008E4629"/>
    <w:rPr>
      <w:rFonts w:ascii="標楷體" w:eastAsia="標楷體" w:hAnsi="Times New Roman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8E462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DE05E6"/>
    <w:pPr>
      <w:spacing w:after="120"/>
      <w:ind w:leftChars="200" w:left="480"/>
    </w:pPr>
  </w:style>
  <w:style w:type="character" w:customStyle="1" w:styleId="a9">
    <w:name w:val="本文縮排 字元"/>
    <w:basedOn w:val="a0"/>
    <w:link w:val="a8"/>
    <w:uiPriority w:val="99"/>
    <w:semiHidden/>
    <w:rsid w:val="00DE05E6"/>
    <w:rPr>
      <w:rFonts w:ascii="Times New Roman" w:eastAsia="新細明體" w:hAnsi="Times New Roman" w:cs="Times New Roman"/>
      <w:szCs w:val="20"/>
    </w:rPr>
  </w:style>
  <w:style w:type="paragraph" w:styleId="aa">
    <w:name w:val="header"/>
    <w:basedOn w:val="a"/>
    <w:link w:val="ab"/>
    <w:uiPriority w:val="99"/>
    <w:unhideWhenUsed/>
    <w:rsid w:val="00412A8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uiPriority w:val="99"/>
    <w:rsid w:val="00412A83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412A8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uiPriority w:val="99"/>
    <w:rsid w:val="00412A83"/>
    <w:rPr>
      <w:rFonts w:ascii="Times New Roman" w:eastAsia="新細明體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12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12A83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13216D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3216D"/>
  </w:style>
  <w:style w:type="character" w:customStyle="1" w:styleId="af2">
    <w:name w:val="註解文字 字元"/>
    <w:basedOn w:val="a0"/>
    <w:link w:val="af1"/>
    <w:uiPriority w:val="99"/>
    <w:semiHidden/>
    <w:rsid w:val="0013216D"/>
    <w:rPr>
      <w:rFonts w:ascii="Times New Roman" w:eastAsia="新細明體" w:hAnsi="Times New Roman" w:cs="Times New Roman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6D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13216D"/>
    <w:rPr>
      <w:rFonts w:ascii="Times New Roman" w:eastAsia="新細明體" w:hAnsi="Times New Roman" w:cs="Times New Roman"/>
      <w:b/>
      <w:bCs/>
      <w:szCs w:val="20"/>
    </w:rPr>
  </w:style>
  <w:style w:type="paragraph" w:styleId="af5">
    <w:name w:val="List Paragraph"/>
    <w:basedOn w:val="a"/>
    <w:uiPriority w:val="34"/>
    <w:qFormat/>
    <w:rsid w:val="00540296"/>
    <w:pPr>
      <w:ind w:leftChars="200" w:left="480"/>
    </w:pPr>
  </w:style>
  <w:style w:type="character" w:styleId="af6">
    <w:name w:val="Emphasis"/>
    <w:basedOn w:val="a0"/>
    <w:uiPriority w:val="20"/>
    <w:qFormat/>
    <w:rsid w:val="000B4209"/>
    <w:rPr>
      <w:i/>
      <w:iCs/>
    </w:rPr>
  </w:style>
  <w:style w:type="character" w:customStyle="1" w:styleId="20">
    <w:name w:val="標題 2 字元"/>
    <w:basedOn w:val="a0"/>
    <w:link w:val="2"/>
    <w:uiPriority w:val="9"/>
    <w:rsid w:val="002C4476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F648D-4DF0-4DD3-8388-EEE2A087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2025-11-25T04:43:00Z</dcterms:created>
  <dcterms:modified xsi:type="dcterms:W3CDTF">2025-12-10T03:30:00Z</dcterms:modified>
</cp:coreProperties>
</file>